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50A14" w14:textId="77777777" w:rsidR="005B5CAB" w:rsidRDefault="005B5CAB" w:rsidP="00A01494">
      <w:pPr>
        <w:tabs>
          <w:tab w:val="left" w:pos="100"/>
        </w:tabs>
        <w:ind w:left="100" w:firstLine="800"/>
        <w:rPr>
          <w:b/>
          <w:color w:val="00529C"/>
          <w:sz w:val="40"/>
        </w:rPr>
      </w:pPr>
      <w:bookmarkStart w:id="0" w:name="_Hlk77258187"/>
      <w:bookmarkStart w:id="1" w:name="_Hlk77258164"/>
    </w:p>
    <w:p w14:paraId="60BF3971" w14:textId="6BAFD2C6" w:rsidR="00C21983" w:rsidRPr="00C21983" w:rsidRDefault="00C21983" w:rsidP="00AD1A9D">
      <w:pPr>
        <w:pStyle w:val="TitleNTP"/>
        <w:spacing w:before="2520"/>
      </w:pPr>
      <w:r>
        <w:t>Kwoty Medicare w 2025 r.</w:t>
      </w:r>
    </w:p>
    <w:p w14:paraId="18A6F245" w14:textId="77777777" w:rsidR="00C21983" w:rsidRPr="003961C6" w:rsidRDefault="00C21983" w:rsidP="004B1D44">
      <w:pPr>
        <w:pStyle w:val="Heading1"/>
        <w:rPr>
          <w:rFonts w:asciiTheme="minorHAnsi" w:hAnsiTheme="minorHAnsi" w:cstheme="minorHAnsi"/>
          <w:b/>
          <w:bCs/>
          <w:color w:val="00529C"/>
          <w:sz w:val="28"/>
          <w:szCs w:val="28"/>
        </w:rPr>
      </w:pPr>
      <w:r>
        <w:rPr>
          <w:rFonts w:asciiTheme="minorHAnsi" w:hAnsiTheme="minorHAnsi"/>
          <w:b/>
          <w:color w:val="00529C"/>
          <w:sz w:val="28"/>
        </w:rPr>
        <w:t>Medicare część A (ubezpieczenie szpitalne) – Koszty</w:t>
      </w:r>
    </w:p>
    <w:p w14:paraId="57A8F5BD" w14:textId="77777777" w:rsidR="00C21983" w:rsidRPr="00C21983" w:rsidRDefault="00C21983" w:rsidP="004B1D44">
      <w:pPr>
        <w:pStyle w:val="Heading2NTP"/>
        <w:spacing w:before="0" w:after="120"/>
      </w:pPr>
      <w:r>
        <w:t>Składka miesięczna:</w:t>
      </w:r>
    </w:p>
    <w:p w14:paraId="07E8481A" w14:textId="2BC3CCEE" w:rsidR="00C21983" w:rsidRPr="008D643D" w:rsidRDefault="00D532C6" w:rsidP="008D643D">
      <w:pPr>
        <w:numPr>
          <w:ilvl w:val="0"/>
          <w:numId w:val="38"/>
        </w:numPr>
        <w:spacing w:after="60"/>
        <w:ind w:left="374" w:right="634" w:hanging="187"/>
        <w:rPr>
          <w:rFonts w:asciiTheme="minorHAnsi" w:hAnsiTheme="minorHAnsi" w:cstheme="minorHAnsi"/>
          <w:b/>
          <w:sz w:val="23"/>
          <w:szCs w:val="23"/>
        </w:rPr>
      </w:pPr>
      <w:bookmarkStart w:id="2" w:name="_Hlk147403112"/>
      <w:r w:rsidRPr="008D643D">
        <w:rPr>
          <w:rFonts w:asciiTheme="minorHAnsi" w:hAnsiTheme="minorHAnsi"/>
          <w:b/>
          <w:sz w:val="23"/>
          <w:szCs w:val="23"/>
        </w:rPr>
        <w:t>$0 dla większości osób </w:t>
      </w:r>
      <w:r w:rsidRPr="008D643D">
        <w:rPr>
          <w:rFonts w:asciiTheme="minorHAnsi" w:hAnsiTheme="minorHAnsi"/>
          <w:sz w:val="23"/>
          <w:szCs w:val="23"/>
        </w:rPr>
        <w:t>(ponieważ dana osoba lub współmałżonek płacili podatki Medicare wystarczająco długo, gdy pracowali - zazwyczaj co najmniej 10 lat). Jeżeli uzyskasz Medicare przed 65 rokiem życia, nie będziesz mieć obowiązku zapłaty składki za część A. Jest to czasami nazywane „bezskładkową częścią A”</w:t>
      </w:r>
    </w:p>
    <w:bookmarkEnd w:id="2"/>
    <w:p w14:paraId="7522CB42" w14:textId="2CDF9465" w:rsidR="00C21983" w:rsidRPr="008D643D" w:rsidRDefault="00C21983" w:rsidP="008D643D">
      <w:pPr>
        <w:numPr>
          <w:ilvl w:val="0"/>
          <w:numId w:val="38"/>
        </w:numPr>
        <w:spacing w:after="60"/>
        <w:ind w:left="374" w:right="634" w:hanging="187"/>
        <w:rPr>
          <w:rFonts w:asciiTheme="minorHAnsi" w:hAnsiTheme="minorHAnsi" w:cstheme="minorHAnsi"/>
          <w:bCs/>
          <w:sz w:val="23"/>
          <w:szCs w:val="23"/>
        </w:rPr>
      </w:pPr>
      <w:r w:rsidRPr="008D643D">
        <w:rPr>
          <w:rFonts w:asciiTheme="minorHAnsi" w:hAnsiTheme="minorHAnsi"/>
          <w:b/>
          <w:sz w:val="23"/>
          <w:szCs w:val="23"/>
        </w:rPr>
        <w:t xml:space="preserve">Jeżeli nie kwalifikujesz się do bezskładkowej części A, </w:t>
      </w:r>
      <w:r w:rsidRPr="008D643D">
        <w:rPr>
          <w:rFonts w:asciiTheme="minorHAnsi" w:hAnsiTheme="minorHAnsi"/>
          <w:sz w:val="23"/>
          <w:szCs w:val="23"/>
        </w:rPr>
        <w:t>możesz mieć możliwość wykupienia jej.</w:t>
      </w:r>
      <w:r w:rsidR="007645ED" w:rsidRPr="008D643D">
        <w:rPr>
          <w:rFonts w:asciiTheme="minorHAnsi" w:hAnsiTheme="minorHAnsi"/>
          <w:sz w:val="23"/>
          <w:szCs w:val="23"/>
        </w:rPr>
        <w:t xml:space="preserve"> </w:t>
      </w:r>
      <w:r w:rsidRPr="008D643D">
        <w:rPr>
          <w:rFonts w:asciiTheme="minorHAnsi" w:hAnsiTheme="minorHAnsi"/>
          <w:sz w:val="23"/>
          <w:szCs w:val="23"/>
        </w:rPr>
        <w:t>Każdego miesiąca będziesz płacić składki w wysokości:</w:t>
      </w:r>
    </w:p>
    <w:p w14:paraId="52DC9D8F" w14:textId="4FD36190" w:rsidR="00C21983" w:rsidRPr="008D643D" w:rsidRDefault="00382D57" w:rsidP="008D643D">
      <w:pPr>
        <w:numPr>
          <w:ilvl w:val="1"/>
          <w:numId w:val="38"/>
        </w:numPr>
        <w:spacing w:after="60"/>
        <w:ind w:left="734" w:right="634" w:hanging="187"/>
        <w:rPr>
          <w:rFonts w:asciiTheme="minorHAnsi" w:hAnsiTheme="minorHAnsi" w:cstheme="minorHAnsi"/>
          <w:bCs/>
          <w:sz w:val="23"/>
          <w:szCs w:val="23"/>
        </w:rPr>
      </w:pPr>
      <w:r w:rsidRPr="008D643D">
        <w:rPr>
          <w:rFonts w:asciiTheme="minorHAnsi" w:hAnsiTheme="minorHAnsi"/>
          <w:b/>
          <w:sz w:val="23"/>
          <w:szCs w:val="23"/>
        </w:rPr>
        <w:t>$285</w:t>
      </w:r>
      <w:r w:rsidR="00C21983" w:rsidRPr="008D643D">
        <w:rPr>
          <w:rFonts w:asciiTheme="minorHAnsi" w:hAnsiTheme="minorHAnsi"/>
          <w:b/>
          <w:sz w:val="23"/>
          <w:szCs w:val="23"/>
        </w:rPr>
        <w:t>,</w:t>
      </w:r>
      <w:r w:rsidR="00C21983" w:rsidRPr="008D643D">
        <w:rPr>
          <w:rFonts w:asciiTheme="minorHAnsi" w:hAnsiTheme="minorHAnsi"/>
          <w:sz w:val="23"/>
          <w:szCs w:val="23"/>
        </w:rPr>
        <w:t xml:space="preserve"> jeżeli opłacałeś(-aś) podatki Medicare przez 30–39 kwartałów okresów zatrudnienia</w:t>
      </w:r>
    </w:p>
    <w:p w14:paraId="74955714" w14:textId="66C2CF82" w:rsidR="00C21983" w:rsidRPr="008D643D" w:rsidRDefault="00382D57" w:rsidP="008D643D">
      <w:pPr>
        <w:numPr>
          <w:ilvl w:val="1"/>
          <w:numId w:val="38"/>
        </w:numPr>
        <w:spacing w:after="60"/>
        <w:ind w:left="734" w:right="634" w:hanging="187"/>
        <w:rPr>
          <w:rFonts w:asciiTheme="minorHAnsi" w:hAnsiTheme="minorHAnsi" w:cstheme="minorHAnsi"/>
          <w:bCs/>
          <w:sz w:val="23"/>
          <w:szCs w:val="23"/>
        </w:rPr>
      </w:pPr>
      <w:r w:rsidRPr="008D643D">
        <w:rPr>
          <w:rFonts w:asciiTheme="minorHAnsi" w:hAnsiTheme="minorHAnsi"/>
          <w:b/>
          <w:sz w:val="23"/>
          <w:szCs w:val="23"/>
        </w:rPr>
        <w:t>$518</w:t>
      </w:r>
      <w:r w:rsidR="00C21983" w:rsidRPr="008D643D">
        <w:rPr>
          <w:rFonts w:asciiTheme="minorHAnsi" w:hAnsiTheme="minorHAnsi"/>
          <w:b/>
          <w:sz w:val="23"/>
          <w:szCs w:val="23"/>
        </w:rPr>
        <w:t>,</w:t>
      </w:r>
      <w:r w:rsidR="00C21983" w:rsidRPr="008D643D">
        <w:rPr>
          <w:rFonts w:asciiTheme="minorHAnsi" w:hAnsiTheme="minorHAnsi"/>
          <w:sz w:val="23"/>
          <w:szCs w:val="23"/>
        </w:rPr>
        <w:t xml:space="preserve"> jeżeli opłacałeś(-aś) podatki Medicare przez mniej niż 30 kwartałów okresów zatrudnienia</w:t>
      </w:r>
    </w:p>
    <w:p w14:paraId="203A9C32" w14:textId="77777777" w:rsidR="00C21983" w:rsidRPr="008D643D" w:rsidRDefault="00C21983" w:rsidP="00024AE5">
      <w:pPr>
        <w:ind w:left="547" w:right="450"/>
        <w:rPr>
          <w:rFonts w:asciiTheme="minorHAnsi" w:hAnsiTheme="minorHAnsi" w:cstheme="minorHAnsi"/>
          <w:sz w:val="23"/>
          <w:szCs w:val="23"/>
        </w:rPr>
      </w:pPr>
      <w:r w:rsidRPr="008D643D">
        <w:rPr>
          <w:rFonts w:asciiTheme="minorHAnsi" w:hAnsiTheme="minorHAnsi"/>
          <w:b/>
          <w:sz w:val="23"/>
          <w:szCs w:val="23"/>
        </w:rPr>
        <w:t>Część A – Kara za spóźnioną rejestrację:</w:t>
      </w:r>
      <w:r w:rsidRPr="008D643D">
        <w:rPr>
          <w:rFonts w:asciiTheme="minorHAnsi" w:hAnsiTheme="minorHAnsi"/>
          <w:sz w:val="23"/>
          <w:szCs w:val="23"/>
        </w:rPr>
        <w:t xml:space="preserve"> Jeśli nie wykupisz tej części, kiedy po raz pierwszy zakwalifikujesz się do Medicare (zazwyczaj po ukończeniu 65 roku życia), Twoja miesięczna składka może wzrosnąć o 10%. Będziesz płacić kary za dwukrotność liczby lat, w których się nie zarejestrowałeś(-aś).</w:t>
      </w:r>
    </w:p>
    <w:p w14:paraId="67C3B051" w14:textId="77777777" w:rsidR="00C21983" w:rsidRPr="00C21983" w:rsidRDefault="00C21983" w:rsidP="004B1D44">
      <w:pPr>
        <w:pStyle w:val="Heading2NTP"/>
        <w:spacing w:after="120"/>
      </w:pPr>
      <w:r>
        <w:t>Część A – Koszty, jeśli masz Original Medicare</w:t>
      </w:r>
    </w:p>
    <w:tbl>
      <w:tblPr>
        <w:tblStyle w:val="GridTable4-Accent11"/>
        <w:tblW w:w="5000" w:type="pct"/>
        <w:tblLook w:val="04A0" w:firstRow="1" w:lastRow="0" w:firstColumn="1" w:lastColumn="0" w:noHBand="0" w:noVBand="1"/>
      </w:tblPr>
      <w:tblGrid>
        <w:gridCol w:w="2426"/>
        <w:gridCol w:w="11964"/>
      </w:tblGrid>
      <w:tr w:rsidR="00C21983" w:rsidRPr="00C21983" w14:paraId="410EC7AF" w14:textId="77777777" w:rsidTr="000C7D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  <w:vAlign w:val="center"/>
          </w:tcPr>
          <w:p w14:paraId="59500863" w14:textId="77777777" w:rsidR="00C21983" w:rsidRPr="004B1D44" w:rsidRDefault="00C21983" w:rsidP="004B1D44">
            <w:pPr>
              <w:ind w:right="907"/>
              <w:jc w:val="center"/>
              <w:rPr>
                <w:rFonts w:asciiTheme="minorHAnsi" w:eastAsia="Times New Roman" w:hAnsiTheme="minorHAnsi" w:cstheme="minorHAnsi"/>
                <w:sz w:val="28"/>
                <w:szCs w:val="28"/>
              </w:rPr>
            </w:pPr>
            <w:bookmarkStart w:id="3" w:name="_Hlk88072652"/>
            <w:r>
              <w:rPr>
                <w:rFonts w:asciiTheme="minorHAnsi" w:hAnsiTheme="minorHAnsi"/>
                <w:sz w:val="28"/>
              </w:rPr>
              <w:t>Koszt</w:t>
            </w:r>
          </w:p>
        </w:tc>
        <w:tc>
          <w:tcPr>
            <w:tcW w:w="4157" w:type="pct"/>
            <w:vAlign w:val="center"/>
          </w:tcPr>
          <w:p w14:paraId="6E5EAC8E" w14:textId="77777777" w:rsidR="00C21983" w:rsidRPr="004B1D44" w:rsidRDefault="00C21983" w:rsidP="004B1D44">
            <w:pPr>
              <w:ind w:right="90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</w:rPr>
              <w:t>Płacisz</w:t>
            </w:r>
          </w:p>
        </w:tc>
      </w:tr>
      <w:tr w:rsidR="00C21983" w:rsidRPr="007645ED" w14:paraId="58663BBE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6F0F6767" w14:textId="77777777" w:rsidR="00C21983" w:rsidRPr="008D643D" w:rsidRDefault="00C21983" w:rsidP="004B1D44">
            <w:pPr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Część A – Udział własny:</w:t>
            </w:r>
          </w:p>
        </w:tc>
        <w:tc>
          <w:tcPr>
            <w:tcW w:w="4157" w:type="pct"/>
          </w:tcPr>
          <w:p w14:paraId="15B19322" w14:textId="036C35BF" w:rsidR="00C21983" w:rsidRPr="008D643D" w:rsidRDefault="00024AE5" w:rsidP="000C7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pacing w:val="-4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b/>
                <w:spacing w:val="-4"/>
                <w:sz w:val="23"/>
                <w:szCs w:val="23"/>
              </w:rPr>
              <w:t>$1,676</w:t>
            </w:r>
            <w:r w:rsidR="00C21983" w:rsidRPr="008D643D">
              <w:rPr>
                <w:rFonts w:asciiTheme="minorHAnsi" w:hAnsiTheme="minorHAnsi"/>
                <w:spacing w:val="-4"/>
                <w:sz w:val="23"/>
                <w:szCs w:val="23"/>
              </w:rPr>
              <w:t xml:space="preserve"> za każdy okres stacjonarnych świadczeń szpitalnych przed uruchomieniem płatności Original Medicare. Nie ma ograniczeń co do liczby okresów świadczeń, które możesz mieć w ciągu roku. Oznacza to, że udział własny może być płatny więcej niż raz </w:t>
            </w:r>
            <w:r w:rsidR="008D643D">
              <w:rPr>
                <w:rFonts w:asciiTheme="minorHAnsi" w:hAnsiTheme="minorHAnsi"/>
                <w:spacing w:val="-4"/>
                <w:sz w:val="23"/>
                <w:szCs w:val="23"/>
              </w:rPr>
              <w:br/>
            </w:r>
            <w:r w:rsidR="00C21983" w:rsidRPr="008D643D">
              <w:rPr>
                <w:rFonts w:asciiTheme="minorHAnsi" w:hAnsiTheme="minorHAnsi"/>
                <w:spacing w:val="-4"/>
                <w:sz w:val="23"/>
                <w:szCs w:val="23"/>
              </w:rPr>
              <w:t>w roku.</w:t>
            </w:r>
          </w:p>
        </w:tc>
      </w:tr>
      <w:tr w:rsidR="00C21983" w:rsidRPr="007645ED" w14:paraId="664B26A5" w14:textId="77777777" w:rsidTr="008D643D">
        <w:trPr>
          <w:trHeight w:val="9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650ED14C" w14:textId="77777777" w:rsidR="00C21983" w:rsidRPr="008D643D" w:rsidRDefault="00C21983" w:rsidP="00F15A75">
            <w:pPr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Pobyt w szpitalu</w:t>
            </w:r>
          </w:p>
        </w:tc>
        <w:tc>
          <w:tcPr>
            <w:tcW w:w="4157" w:type="pct"/>
          </w:tcPr>
          <w:p w14:paraId="04803252" w14:textId="297F3384" w:rsidR="00C21983" w:rsidRPr="008D643D" w:rsidRDefault="00C21983" w:rsidP="00C21983">
            <w:pPr>
              <w:numPr>
                <w:ilvl w:val="0"/>
                <w:numId w:val="29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 xml:space="preserve">Dni 1–60: </w:t>
            </w:r>
            <w:r w:rsidR="003B0F00" w:rsidRPr="008D643D">
              <w:rPr>
                <w:rFonts w:asciiTheme="minorHAnsi" w:hAnsiTheme="minorHAnsi"/>
                <w:sz w:val="23"/>
                <w:szCs w:val="23"/>
              </w:rPr>
              <w:t>$0</w:t>
            </w:r>
            <w:r w:rsidRPr="008D643D">
              <w:rPr>
                <w:rFonts w:asciiTheme="minorHAnsi" w:hAnsiTheme="minorHAnsi"/>
                <w:sz w:val="23"/>
                <w:szCs w:val="23"/>
              </w:rPr>
              <w:t xml:space="preserve"> po wpłacie udziału własnego części A</w:t>
            </w:r>
          </w:p>
          <w:p w14:paraId="451721DF" w14:textId="6F2A44CE" w:rsidR="00C21983" w:rsidRPr="008D643D" w:rsidRDefault="00C21983" w:rsidP="00C21983">
            <w:pPr>
              <w:numPr>
                <w:ilvl w:val="0"/>
                <w:numId w:val="29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 xml:space="preserve">Dni 61–90: </w:t>
            </w:r>
            <w:r w:rsidR="003B0F00" w:rsidRPr="008D643D">
              <w:rPr>
                <w:rFonts w:asciiTheme="minorHAnsi" w:hAnsiTheme="minorHAnsi"/>
                <w:sz w:val="23"/>
                <w:szCs w:val="23"/>
              </w:rPr>
              <w:t>$</w:t>
            </w:r>
            <w:r w:rsidRPr="008D643D">
              <w:rPr>
                <w:rFonts w:asciiTheme="minorHAnsi" w:hAnsiTheme="minorHAnsi"/>
                <w:sz w:val="23"/>
                <w:szCs w:val="23"/>
              </w:rPr>
              <w:t>419 za każdy dzień.</w:t>
            </w:r>
          </w:p>
          <w:p w14:paraId="237B36B0" w14:textId="0E19A0A2" w:rsidR="00C21983" w:rsidRPr="008D643D" w:rsidRDefault="00C21983" w:rsidP="00C21983">
            <w:pPr>
              <w:numPr>
                <w:ilvl w:val="0"/>
                <w:numId w:val="29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 xml:space="preserve">Po dniu 90: </w:t>
            </w:r>
            <w:r w:rsidR="003B0F00" w:rsidRPr="008D643D">
              <w:rPr>
                <w:rFonts w:asciiTheme="minorHAnsi" w:hAnsiTheme="minorHAnsi"/>
                <w:sz w:val="23"/>
                <w:szCs w:val="23"/>
              </w:rPr>
              <w:t>$</w:t>
            </w:r>
            <w:r w:rsidRPr="008D643D">
              <w:rPr>
                <w:rFonts w:asciiTheme="minorHAnsi" w:hAnsiTheme="minorHAnsi"/>
                <w:sz w:val="23"/>
                <w:szCs w:val="23"/>
              </w:rPr>
              <w:t>838 za każdy dzień podczas korzystania z 60 dni z puli rezerwy na całe życie.</w:t>
            </w:r>
          </w:p>
          <w:p w14:paraId="7C19E60E" w14:textId="60125A27" w:rsidR="00D532C6" w:rsidRPr="008D643D" w:rsidRDefault="00D532C6" w:rsidP="00BA06C8">
            <w:pPr>
              <w:pStyle w:val="ListParagraph"/>
              <w:numPr>
                <w:ilvl w:val="0"/>
                <w:numId w:val="29"/>
              </w:numPr>
              <w:ind w:left="351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Po dniu 150: Opłacasz wszystkie koszty.</w:t>
            </w:r>
          </w:p>
          <w:p w14:paraId="65E39154" w14:textId="31C651A4" w:rsidR="00C21983" w:rsidRPr="008D643D" w:rsidRDefault="00C21983" w:rsidP="00024AE5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b/>
                <w:sz w:val="23"/>
                <w:szCs w:val="23"/>
              </w:rPr>
              <w:lastRenderedPageBreak/>
              <w:t>UWAGA</w:t>
            </w:r>
            <w:r w:rsidRPr="008D643D">
              <w:rPr>
                <w:rFonts w:asciiTheme="minorHAnsi" w:hAnsiTheme="minorHAnsi"/>
                <w:sz w:val="23"/>
                <w:szCs w:val="23"/>
              </w:rPr>
              <w:t>: Płacisz za prywatną opiekę pielęgniarską, telewizor lub telefon w pokoju (jeśli jest za nie pobierana oddzielna opłata), środki higieny osobistej (maszynki do golenia czy skarpetki antypoślizgowe) lub prywatny pokój, chyba że jest to konieczne z</w:t>
            </w:r>
            <w:r w:rsidR="00F15A75" w:rsidRPr="008D643D">
              <w:rPr>
                <w:rFonts w:asciiTheme="minorHAnsi" w:hAnsiTheme="minorHAnsi"/>
                <w:sz w:val="23"/>
                <w:szCs w:val="23"/>
              </w:rPr>
              <w:t> </w:t>
            </w:r>
            <w:r w:rsidRPr="008D643D">
              <w:rPr>
                <w:rFonts w:asciiTheme="minorHAnsi" w:hAnsiTheme="minorHAnsi"/>
                <w:sz w:val="23"/>
                <w:szCs w:val="23"/>
              </w:rPr>
              <w:t>medycznego punktu widzenia.</w:t>
            </w:r>
          </w:p>
        </w:tc>
      </w:tr>
      <w:tr w:rsidR="00C21983" w:rsidRPr="007645ED" w14:paraId="7342149D" w14:textId="77777777" w:rsidTr="00C74A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6C166DB1" w14:textId="77777777" w:rsidR="00C21983" w:rsidRPr="008D643D" w:rsidRDefault="00C21983" w:rsidP="00F15A75">
            <w:pPr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lastRenderedPageBreak/>
              <w:t>Pobyt w szpitalu psychiatrycznym</w:t>
            </w:r>
          </w:p>
        </w:tc>
        <w:tc>
          <w:tcPr>
            <w:tcW w:w="4157" w:type="pct"/>
          </w:tcPr>
          <w:p w14:paraId="337B12C4" w14:textId="44976C42" w:rsidR="00C21983" w:rsidRPr="008D643D" w:rsidRDefault="00C21983" w:rsidP="00F15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Jeżeli przebywasz w na oddziale lub w szpitalu psychiatrycznym, płacisz również 20% zatwierdzonej przez Medicare kwoty za usługi w zakresie zdrowia psychicznego świadczone przez świadczeniodawców opieki zdrowotnej podczas Twojego pobytu.</w:t>
            </w:r>
          </w:p>
          <w:p w14:paraId="138BBF99" w14:textId="77777777" w:rsidR="00C21983" w:rsidRPr="008D643D" w:rsidRDefault="00C21983" w:rsidP="00F15A75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b/>
                <w:sz w:val="23"/>
                <w:szCs w:val="23"/>
              </w:rPr>
              <w:t>Uwaga:</w:t>
            </w:r>
            <w:r w:rsidRPr="008D643D">
              <w:rPr>
                <w:rFonts w:asciiTheme="minorHAnsi" w:hAnsiTheme="minorHAnsi"/>
                <w:sz w:val="23"/>
                <w:szCs w:val="23"/>
              </w:rPr>
              <w:t xml:space="preserve"> Jeżeli otrzymujesz świadczenia w szpitalu psychiatrycznym, pamiętaj, że część A pokrywa do 190 dni pobytu w szpitalu psychiatrycznym w okresie całego życia.</w:t>
            </w:r>
          </w:p>
        </w:tc>
      </w:tr>
      <w:tr w:rsidR="00C21983" w:rsidRPr="007645ED" w14:paraId="213ACD6B" w14:textId="77777777" w:rsidTr="00C74A13">
        <w:trPr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491DC88A" w14:textId="46EEC473" w:rsidR="00C21983" w:rsidRPr="008D643D" w:rsidRDefault="00C21983" w:rsidP="00F15A75">
            <w:pPr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 xml:space="preserve">Pobyt w placówce </w:t>
            </w:r>
            <w:r w:rsidR="00F15A75" w:rsidRPr="008D643D">
              <w:rPr>
                <w:rFonts w:asciiTheme="minorHAnsi" w:hAnsiTheme="minorHAnsi"/>
                <w:sz w:val="23"/>
                <w:szCs w:val="23"/>
              </w:rPr>
              <w:br/>
            </w:r>
            <w:r w:rsidRPr="008D643D">
              <w:rPr>
                <w:rFonts w:asciiTheme="minorHAnsi" w:hAnsiTheme="minorHAnsi"/>
                <w:sz w:val="23"/>
                <w:szCs w:val="23"/>
              </w:rPr>
              <w:t>z wykwalifikowaną opieką pielęgniarską</w:t>
            </w:r>
          </w:p>
        </w:tc>
        <w:tc>
          <w:tcPr>
            <w:tcW w:w="4157" w:type="pct"/>
          </w:tcPr>
          <w:p w14:paraId="16A33991" w14:textId="626D7C7D" w:rsidR="00C21983" w:rsidRPr="008D643D" w:rsidRDefault="00C21983" w:rsidP="00C21983">
            <w:pPr>
              <w:numPr>
                <w:ilvl w:val="0"/>
                <w:numId w:val="30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 xml:space="preserve">Dni 1–20: </w:t>
            </w:r>
            <w:r w:rsidR="003B0F00" w:rsidRPr="008D643D">
              <w:rPr>
                <w:rFonts w:asciiTheme="minorHAnsi" w:hAnsiTheme="minorHAnsi"/>
                <w:sz w:val="23"/>
                <w:szCs w:val="23"/>
              </w:rPr>
              <w:t>$</w:t>
            </w:r>
            <w:r w:rsidRPr="008D643D">
              <w:rPr>
                <w:rFonts w:asciiTheme="minorHAnsi" w:hAnsiTheme="minorHAnsi"/>
                <w:sz w:val="23"/>
                <w:szCs w:val="23"/>
              </w:rPr>
              <w:t>0.</w:t>
            </w:r>
          </w:p>
          <w:p w14:paraId="0EE42494" w14:textId="1C684325" w:rsidR="00C21983" w:rsidRPr="008D643D" w:rsidRDefault="00C21983" w:rsidP="00C21983">
            <w:pPr>
              <w:numPr>
                <w:ilvl w:val="0"/>
                <w:numId w:val="30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 xml:space="preserve">Dni 21–100: </w:t>
            </w:r>
            <w:r w:rsidR="003B0F00" w:rsidRPr="008D643D">
              <w:rPr>
                <w:rFonts w:asciiTheme="minorHAnsi" w:hAnsiTheme="minorHAnsi"/>
                <w:sz w:val="23"/>
                <w:szCs w:val="23"/>
              </w:rPr>
              <w:t>$</w:t>
            </w:r>
            <w:r w:rsidRPr="008D643D">
              <w:rPr>
                <w:rFonts w:asciiTheme="minorHAnsi" w:hAnsiTheme="minorHAnsi"/>
                <w:sz w:val="23"/>
                <w:szCs w:val="23"/>
              </w:rPr>
              <w:t>209</w:t>
            </w:r>
            <w:r w:rsidR="003B0F00" w:rsidRPr="008D643D">
              <w:rPr>
                <w:rFonts w:asciiTheme="minorHAnsi" w:hAnsiTheme="minorHAnsi"/>
                <w:sz w:val="23"/>
                <w:szCs w:val="23"/>
              </w:rPr>
              <w:t>.</w:t>
            </w:r>
            <w:r w:rsidRPr="008D643D">
              <w:rPr>
                <w:rFonts w:asciiTheme="minorHAnsi" w:hAnsiTheme="minorHAnsi"/>
                <w:sz w:val="23"/>
                <w:szCs w:val="23"/>
              </w:rPr>
              <w:t>50 za każdy dzień.</w:t>
            </w:r>
          </w:p>
          <w:p w14:paraId="615BFE62" w14:textId="3280B199" w:rsidR="00C21983" w:rsidRPr="008D643D" w:rsidRDefault="00C21983" w:rsidP="00F15A75">
            <w:pPr>
              <w:numPr>
                <w:ilvl w:val="0"/>
                <w:numId w:val="30"/>
              </w:numPr>
              <w:spacing w:before="120"/>
              <w:ind w:left="360" w:hanging="18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Dzień 101. i następne: Opłacasz wszystkie koszty.</w:t>
            </w:r>
          </w:p>
        </w:tc>
      </w:tr>
      <w:tr w:rsidR="00C21983" w:rsidRPr="007645ED" w14:paraId="767769FC" w14:textId="77777777" w:rsidTr="008D64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67E75736" w14:textId="77777777" w:rsidR="00C21983" w:rsidRPr="008D643D" w:rsidRDefault="00C21983" w:rsidP="00F15A75">
            <w:pPr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Domowa opieka zdrowotna</w:t>
            </w:r>
          </w:p>
        </w:tc>
        <w:tc>
          <w:tcPr>
            <w:tcW w:w="4157" w:type="pct"/>
          </w:tcPr>
          <w:p w14:paraId="3109AE8D" w14:textId="33BCA85D" w:rsidR="00C21983" w:rsidRPr="008D643D" w:rsidRDefault="00F140BC" w:rsidP="00C21983">
            <w:pPr>
              <w:numPr>
                <w:ilvl w:val="0"/>
                <w:numId w:val="31"/>
              </w:numPr>
              <w:spacing w:before="120"/>
              <w:ind w:left="346" w:hanging="18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$</w:t>
            </w:r>
            <w:r w:rsidR="00C21983" w:rsidRPr="008D643D">
              <w:rPr>
                <w:rFonts w:asciiTheme="minorHAnsi" w:hAnsiTheme="minorHAnsi"/>
                <w:sz w:val="23"/>
                <w:szCs w:val="23"/>
              </w:rPr>
              <w:t>0 za zatwierdzone świadczenia domowej opieki zdrowotnej.</w:t>
            </w:r>
          </w:p>
          <w:p w14:paraId="5B7A1B55" w14:textId="472E0425" w:rsidR="00C21983" w:rsidRPr="008D643D" w:rsidRDefault="00C21983" w:rsidP="00F15A75">
            <w:pPr>
              <w:numPr>
                <w:ilvl w:val="0"/>
                <w:numId w:val="31"/>
              </w:numPr>
              <w:spacing w:before="120"/>
              <w:ind w:left="360" w:hanging="187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20% zatwierdzonej przez Medicare kwoty za trwały sprzęt medyczny (DME), np. wózki inwalidzkie, chodziki, łóżka szpitalne i inne</w:t>
            </w:r>
          </w:p>
        </w:tc>
      </w:tr>
      <w:tr w:rsidR="00C21983" w:rsidRPr="007645ED" w14:paraId="26F91764" w14:textId="77777777" w:rsidTr="00F15A75">
        <w:trPr>
          <w:trHeight w:val="1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5E29EE24" w14:textId="77777777" w:rsidR="00C21983" w:rsidRPr="008D643D" w:rsidRDefault="00C21983" w:rsidP="00F15A75">
            <w:pPr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Opieka hospicyjna</w:t>
            </w:r>
          </w:p>
        </w:tc>
        <w:tc>
          <w:tcPr>
            <w:tcW w:w="4157" w:type="pct"/>
          </w:tcPr>
          <w:p w14:paraId="09A1D630" w14:textId="624E06F4" w:rsidR="00C21983" w:rsidRPr="008D643D" w:rsidRDefault="003171F6" w:rsidP="00C21983">
            <w:pPr>
              <w:numPr>
                <w:ilvl w:val="0"/>
                <w:numId w:val="32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$</w:t>
            </w:r>
            <w:r w:rsidR="00C21983" w:rsidRPr="008D643D">
              <w:rPr>
                <w:rFonts w:asciiTheme="minorHAnsi" w:hAnsiTheme="minorHAnsi"/>
                <w:sz w:val="23"/>
                <w:szCs w:val="23"/>
              </w:rPr>
              <w:t>0 za zatwierdzone świadczenia opieki hospicyjnej</w:t>
            </w:r>
          </w:p>
          <w:p w14:paraId="20A2B3A0" w14:textId="5D8B4EBF" w:rsidR="00C21983" w:rsidRPr="008D643D" w:rsidRDefault="00C21983" w:rsidP="00C21983">
            <w:pPr>
              <w:numPr>
                <w:ilvl w:val="0"/>
                <w:numId w:val="32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 xml:space="preserve">Współpłatność w kwocie do </w:t>
            </w:r>
            <w:r w:rsidR="00022786" w:rsidRPr="008D643D">
              <w:rPr>
                <w:rFonts w:asciiTheme="minorHAnsi" w:hAnsiTheme="minorHAnsi"/>
                <w:sz w:val="23"/>
                <w:szCs w:val="23"/>
              </w:rPr>
              <w:t>$</w:t>
            </w:r>
            <w:r w:rsidRPr="008D643D">
              <w:rPr>
                <w:rFonts w:asciiTheme="minorHAnsi" w:hAnsiTheme="minorHAnsi"/>
                <w:sz w:val="23"/>
                <w:szCs w:val="23"/>
              </w:rPr>
              <w:t>5 za każdy lek na receptę i inne podobne produkty służące uśmierzaniu bólu i kontroli objawów podczas pobytu w domu.</w:t>
            </w:r>
          </w:p>
          <w:p w14:paraId="1CD1BFD8" w14:textId="77777777" w:rsidR="00C21983" w:rsidRPr="008D643D" w:rsidRDefault="00C21983" w:rsidP="00C21983">
            <w:pPr>
              <w:numPr>
                <w:ilvl w:val="0"/>
                <w:numId w:val="32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 xml:space="preserve">5% zatwierdzonej przez Medicare kwoty za opiekę tymczasową (respite care) w szpitalu. </w:t>
            </w:r>
          </w:p>
          <w:p w14:paraId="35B97638" w14:textId="50DCD707" w:rsidR="00C21983" w:rsidRPr="008D643D" w:rsidRDefault="00AF1912" w:rsidP="00C21983">
            <w:pPr>
              <w:numPr>
                <w:ilvl w:val="0"/>
                <w:numId w:val="32"/>
              </w:numPr>
              <w:spacing w:before="120"/>
              <w:ind w:left="346" w:right="632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Medicare nie pokrywa kosztów pokoju i wyżywienia, gdy pacjent otrzymuje opiekę hospicyjną w swoim domu lub innym ośrodku, w którym mieszka (np. w domu opieki).</w:t>
            </w:r>
          </w:p>
        </w:tc>
      </w:tr>
    </w:tbl>
    <w:bookmarkEnd w:id="3"/>
    <w:p w14:paraId="3D031106" w14:textId="4B61D66F" w:rsidR="00C21983" w:rsidRPr="008D643D" w:rsidRDefault="00C21983" w:rsidP="004B1D44">
      <w:pPr>
        <w:tabs>
          <w:tab w:val="left" w:pos="100"/>
        </w:tabs>
        <w:spacing w:before="120" w:after="120"/>
        <w:rPr>
          <w:rFonts w:asciiTheme="minorHAnsi" w:hAnsiTheme="minorHAnsi" w:cstheme="minorHAnsi"/>
          <w:sz w:val="23"/>
          <w:szCs w:val="23"/>
        </w:rPr>
      </w:pPr>
      <w:r w:rsidRPr="008D643D">
        <w:rPr>
          <w:rFonts w:asciiTheme="minorHAnsi" w:hAnsiTheme="minorHAnsi"/>
          <w:b/>
          <w:sz w:val="23"/>
          <w:szCs w:val="23"/>
        </w:rPr>
        <w:t>Uwaga:</w:t>
      </w:r>
      <w:r w:rsidRPr="008D643D">
        <w:rPr>
          <w:rFonts w:asciiTheme="minorHAnsi" w:hAnsiTheme="minorHAnsi"/>
          <w:sz w:val="23"/>
          <w:szCs w:val="23"/>
        </w:rPr>
        <w:t xml:space="preserve"> </w:t>
      </w:r>
      <w:r w:rsidRPr="008D643D">
        <w:rPr>
          <w:sz w:val="23"/>
          <w:szCs w:val="23"/>
        </w:rPr>
        <w:t>Opłata za opiekę hospicyjną zostanie naliczona w ramach Original Medicare, nawet jeśli pacjent jest objęty planem Medicare Advantage.</w:t>
      </w:r>
      <w:r w:rsidR="007645ED" w:rsidRPr="008D643D">
        <w:rPr>
          <w:sz w:val="23"/>
          <w:szCs w:val="23"/>
        </w:rPr>
        <w:t xml:space="preserve"> </w:t>
      </w:r>
      <w:r w:rsidRPr="008D643D">
        <w:rPr>
          <w:sz w:val="23"/>
          <w:szCs w:val="23"/>
        </w:rPr>
        <w:t>W przypadku korzystania z opieki hospicyjnej plan Medicare Advantage może nadal obejmować usługi, które nie dotyczą nieuleczalnej choroby lub schorzeń związanych z</w:t>
      </w:r>
      <w:r w:rsidR="00F15A75" w:rsidRPr="008D643D">
        <w:rPr>
          <w:sz w:val="23"/>
          <w:szCs w:val="23"/>
        </w:rPr>
        <w:t> </w:t>
      </w:r>
      <w:r w:rsidRPr="008D643D">
        <w:rPr>
          <w:sz w:val="23"/>
          <w:szCs w:val="23"/>
        </w:rPr>
        <w:t>nieuleczalną chorobą.</w:t>
      </w:r>
      <w:r w:rsidR="007645ED" w:rsidRPr="008D643D">
        <w:rPr>
          <w:sz w:val="23"/>
          <w:szCs w:val="23"/>
        </w:rPr>
        <w:t xml:space="preserve"> </w:t>
      </w:r>
      <w:r w:rsidRPr="008D643D">
        <w:rPr>
          <w:sz w:val="23"/>
          <w:szCs w:val="23"/>
        </w:rPr>
        <w:t xml:space="preserve">Aby uzyskać więcej informacji na temat opieki hospicyjnej i znaleźć zatwierdzonych przez Medicare świadczeniodawców, zapoznaj się ze swoim planem lub odwiedź stronę </w:t>
      </w:r>
      <w:hyperlink r:id="rId11" w:history="1">
        <w:r w:rsidRPr="008D643D">
          <w:rPr>
            <w:color w:val="0000FF" w:themeColor="hyperlink"/>
            <w:sz w:val="23"/>
            <w:szCs w:val="23"/>
            <w:u w:val="single"/>
          </w:rPr>
          <w:t>Medicare.gov/care-compare</w:t>
        </w:r>
      </w:hyperlink>
      <w:r w:rsidRPr="008D643D">
        <w:rPr>
          <w:sz w:val="23"/>
          <w:szCs w:val="23"/>
        </w:rPr>
        <w:t xml:space="preserve">. </w:t>
      </w:r>
    </w:p>
    <w:p w14:paraId="52B8738A" w14:textId="647C064B" w:rsidR="00C21983" w:rsidRPr="00C74A13" w:rsidRDefault="00C21983" w:rsidP="004B1D44">
      <w:pPr>
        <w:pStyle w:val="Heading1NTP"/>
        <w:spacing w:before="0"/>
      </w:pPr>
      <w:r w:rsidRPr="00C74A13">
        <w:t>Medicare część B (ubezpieczenie medyczne) – Koszty</w:t>
      </w:r>
    </w:p>
    <w:p w14:paraId="09356275" w14:textId="2EB13AE5" w:rsidR="00C21983" w:rsidRPr="008D643D" w:rsidRDefault="00C21983" w:rsidP="00F15A75">
      <w:pPr>
        <w:spacing w:before="120"/>
        <w:rPr>
          <w:rFonts w:asciiTheme="minorHAnsi" w:hAnsiTheme="minorHAnsi" w:cstheme="minorHAnsi"/>
          <w:sz w:val="23"/>
          <w:szCs w:val="23"/>
        </w:rPr>
      </w:pPr>
      <w:r w:rsidRPr="008D643D">
        <w:rPr>
          <w:rFonts w:asciiTheme="minorHAnsi" w:hAnsiTheme="minorHAnsi"/>
          <w:b/>
          <w:sz w:val="23"/>
          <w:szCs w:val="23"/>
        </w:rPr>
        <w:t xml:space="preserve">Składka miesięczna: </w:t>
      </w:r>
      <w:r w:rsidRPr="008D643D">
        <w:rPr>
          <w:rFonts w:asciiTheme="minorHAnsi" w:hAnsiTheme="minorHAnsi"/>
          <w:sz w:val="23"/>
          <w:szCs w:val="23"/>
        </w:rPr>
        <w:t xml:space="preserve">W roku 2025 składka standardowa w Części B wynosi </w:t>
      </w:r>
      <w:r w:rsidR="00022786" w:rsidRPr="008D643D">
        <w:rPr>
          <w:rFonts w:asciiTheme="minorHAnsi" w:hAnsiTheme="minorHAnsi"/>
          <w:b/>
          <w:bCs/>
          <w:sz w:val="23"/>
          <w:szCs w:val="23"/>
        </w:rPr>
        <w:t>$</w:t>
      </w:r>
      <w:r w:rsidRPr="008D643D">
        <w:rPr>
          <w:rFonts w:asciiTheme="minorHAnsi" w:hAnsiTheme="minorHAnsi"/>
          <w:b/>
          <w:sz w:val="23"/>
          <w:szCs w:val="23"/>
        </w:rPr>
        <w:t>185</w:t>
      </w:r>
      <w:r w:rsidRPr="008D643D">
        <w:rPr>
          <w:rFonts w:asciiTheme="minorHAnsi" w:hAnsiTheme="minorHAnsi"/>
          <w:sz w:val="23"/>
          <w:szCs w:val="23"/>
        </w:rPr>
        <w:t xml:space="preserve"> (lub więcej, w zależności od Twoich dochodów). Będziesz płacić składkę co miesiąc, nawet jeśli nie korzystasz z żadnych usług objętych częścią B. Większość osób płaci standardową kwotę składki za część B. Jeśli Twój zmodyfikowany, skorygowany dochód brutto zgłoszony w zeznaniu podatkowym Internal Revenue Service (IRS) sprzed 2 lat jest wyższy od określonej kwoty, możesz zapłacić miesięczną kwotę korekty związanej z dochodem (IRMAA) zgodnie z opisem na stronie 4. </w:t>
      </w:r>
    </w:p>
    <w:p w14:paraId="7C6E90E8" w14:textId="07F72EB2" w:rsidR="000C7DC0" w:rsidRPr="007645ED" w:rsidRDefault="00C21983" w:rsidP="008D643D">
      <w:pPr>
        <w:tabs>
          <w:tab w:val="left" w:pos="299"/>
        </w:tabs>
        <w:spacing w:before="120" w:after="120"/>
        <w:rPr>
          <w:rFonts w:asciiTheme="minorHAnsi" w:hAnsiTheme="minorHAnsi" w:cstheme="minorHAnsi"/>
          <w:b/>
          <w:color w:val="548DD4" w:themeColor="text2" w:themeTint="99"/>
          <w:sz w:val="24"/>
          <w:szCs w:val="24"/>
        </w:rPr>
      </w:pPr>
      <w:r w:rsidRPr="008D643D">
        <w:rPr>
          <w:rFonts w:asciiTheme="minorHAnsi" w:hAnsiTheme="minorHAnsi"/>
          <w:b/>
          <w:sz w:val="23"/>
          <w:szCs w:val="23"/>
        </w:rPr>
        <w:t>Kara za spóźnioną rejestrację</w:t>
      </w:r>
      <w:r w:rsidRPr="008D643D">
        <w:rPr>
          <w:rFonts w:asciiTheme="minorHAnsi" w:hAnsiTheme="minorHAnsi"/>
          <w:sz w:val="23"/>
          <w:szCs w:val="23"/>
        </w:rPr>
        <w:t xml:space="preserve">: W większości przypadków, jeśli nie zapiszesz się do części B, gdy po raz pierwszy uzyskasz uprawnienia, będziesz musiał(a) zapłacić karę za opóźnienie w zapisaniu się do części B tak długo, jak długo będziesz objęty(-a) częścią B. Zapłacisz dodatkowe 10% za każdy rok, w którym mogłeś/mogłaś zapisać się do części B, ale tego nie zrobiłeś/zrobiłaś. Możesz również zapłacić wyższą składkę w zależności od dochodu. Aby zapisać się do części B, trzeba będzie poczekać do Ogólnego Okresu Zapisów (od 1 stycznia do 31 marca). Objęcie ubezpieczeniem rozpoczyna się </w:t>
      </w:r>
      <w:r w:rsidRPr="008D643D">
        <w:rPr>
          <w:rFonts w:asciiTheme="minorHAnsi" w:hAnsiTheme="minorHAnsi"/>
          <w:color w:val="000000" w:themeColor="text1"/>
          <w:sz w:val="23"/>
          <w:szCs w:val="23"/>
        </w:rPr>
        <w:t>w miesiącu następującym po miesiącu rejestracji.</w:t>
      </w:r>
      <w:r w:rsidRPr="007645ED">
        <w:rPr>
          <w:rFonts w:asciiTheme="minorHAnsi" w:hAnsiTheme="minorHAnsi"/>
          <w:color w:val="000000" w:themeColor="text1"/>
          <w:szCs w:val="21"/>
        </w:rPr>
        <w:t> </w:t>
      </w:r>
      <w:r w:rsidR="000C7DC0" w:rsidRPr="007645ED">
        <w:rPr>
          <w:sz w:val="21"/>
          <w:szCs w:val="21"/>
        </w:rPr>
        <w:br w:type="page"/>
      </w:r>
    </w:p>
    <w:p w14:paraId="3447EEF4" w14:textId="6BE99E66" w:rsidR="00C21983" w:rsidRPr="00C21983" w:rsidRDefault="00C21983" w:rsidP="000C7DC0">
      <w:pPr>
        <w:pStyle w:val="Heading2NTP"/>
        <w:spacing w:before="480" w:after="120"/>
        <w:rPr>
          <w:color w:val="070707"/>
          <w:sz w:val="24"/>
          <w:szCs w:val="24"/>
        </w:rPr>
      </w:pPr>
      <w:r>
        <w:lastRenderedPageBreak/>
        <w:t>Część B – Koszty w przypadku posiadania Original Medicare</w:t>
      </w:r>
    </w:p>
    <w:tbl>
      <w:tblPr>
        <w:tblStyle w:val="GridTable4-Accent12"/>
        <w:tblW w:w="5000" w:type="pct"/>
        <w:tblLook w:val="04A0" w:firstRow="1" w:lastRow="0" w:firstColumn="1" w:lastColumn="0" w:noHBand="0" w:noVBand="1"/>
      </w:tblPr>
      <w:tblGrid>
        <w:gridCol w:w="2786"/>
        <w:gridCol w:w="11604"/>
      </w:tblGrid>
      <w:tr w:rsidR="00C21983" w:rsidRPr="00C21983" w14:paraId="77CEE132" w14:textId="77777777" w:rsidTr="000C7D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46A6C32F" w14:textId="77777777" w:rsidR="00C21983" w:rsidRPr="00C21983" w:rsidRDefault="00C21983" w:rsidP="004B1D44">
            <w:pPr>
              <w:jc w:val="center"/>
              <w:rPr>
                <w:rFonts w:asciiTheme="minorHAnsi" w:eastAsia="Times New Roman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/>
                <w:sz w:val="28"/>
              </w:rPr>
              <w:t>Koszt</w:t>
            </w:r>
          </w:p>
        </w:tc>
        <w:tc>
          <w:tcPr>
            <w:tcW w:w="4032" w:type="pct"/>
          </w:tcPr>
          <w:p w14:paraId="069AB2ED" w14:textId="77777777" w:rsidR="00C21983" w:rsidRPr="00C21983" w:rsidRDefault="00C21983" w:rsidP="004B1D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/>
                <w:sz w:val="28"/>
              </w:rPr>
              <w:t>Płacisz</w:t>
            </w:r>
          </w:p>
        </w:tc>
      </w:tr>
      <w:tr w:rsidR="00C21983" w:rsidRPr="007645ED" w14:paraId="0D20CA55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56A236B8" w14:textId="3AA16B1A" w:rsidR="00C21983" w:rsidRPr="008D643D" w:rsidRDefault="00C21983" w:rsidP="00DA7BF9">
            <w:pPr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 xml:space="preserve">Część B Udział własny </w:t>
            </w:r>
            <w:r w:rsidR="00DA7BF9" w:rsidRPr="008D643D">
              <w:rPr>
                <w:rFonts w:asciiTheme="minorHAnsi" w:hAnsiTheme="minorHAnsi"/>
                <w:sz w:val="23"/>
                <w:szCs w:val="23"/>
              </w:rPr>
              <w:br/>
            </w:r>
            <w:r w:rsidRPr="008D643D">
              <w:rPr>
                <w:rFonts w:asciiTheme="minorHAnsi" w:hAnsiTheme="minorHAnsi"/>
                <w:sz w:val="23"/>
                <w:szCs w:val="23"/>
              </w:rPr>
              <w:t xml:space="preserve">w skali roku </w:t>
            </w:r>
            <w:r w:rsidR="00DA7BF9" w:rsidRPr="008D643D">
              <w:rPr>
                <w:rFonts w:asciiTheme="minorHAnsi" w:hAnsiTheme="minorHAnsi"/>
                <w:sz w:val="23"/>
                <w:szCs w:val="23"/>
              </w:rPr>
              <w:br/>
            </w:r>
            <w:r w:rsidRPr="008D643D">
              <w:rPr>
                <w:rFonts w:asciiTheme="minorHAnsi" w:hAnsiTheme="minorHAnsi"/>
                <w:sz w:val="23"/>
                <w:szCs w:val="23"/>
              </w:rPr>
              <w:t>(Annual Deductible)</w:t>
            </w:r>
          </w:p>
        </w:tc>
        <w:tc>
          <w:tcPr>
            <w:tcW w:w="4032" w:type="pct"/>
          </w:tcPr>
          <w:p w14:paraId="281A1EEA" w14:textId="14C2BEAD" w:rsidR="00C21983" w:rsidRPr="008D643D" w:rsidRDefault="003171F6" w:rsidP="000071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b/>
                <w:sz w:val="23"/>
                <w:szCs w:val="23"/>
              </w:rPr>
              <w:t>$</w:t>
            </w:r>
            <w:r w:rsidR="00C21983" w:rsidRPr="008D643D">
              <w:rPr>
                <w:rFonts w:asciiTheme="minorHAnsi" w:hAnsiTheme="minorHAnsi"/>
                <w:b/>
                <w:sz w:val="23"/>
                <w:szCs w:val="23"/>
              </w:rPr>
              <w:t>257 zanim rozpoczną się wypłaty z tytułu Original Medicare.</w:t>
            </w:r>
            <w:r w:rsidR="00C21983" w:rsidRPr="008D643D">
              <w:rPr>
                <w:rFonts w:asciiTheme="minorHAnsi" w:hAnsiTheme="minorHAnsi"/>
                <w:sz w:val="23"/>
                <w:szCs w:val="23"/>
              </w:rPr>
              <w:t xml:space="preserve"> Ten udział własny płaci się raz w roku. </w:t>
            </w:r>
          </w:p>
        </w:tc>
      </w:tr>
      <w:tr w:rsidR="00C21983" w:rsidRPr="007645ED" w14:paraId="24B0B9C3" w14:textId="77777777" w:rsidTr="008D643D">
        <w:trPr>
          <w:cantSplit/>
          <w:trHeight w:val="2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3DFED1C1" w14:textId="77777777" w:rsidR="00C21983" w:rsidRPr="008D643D" w:rsidRDefault="00C21983" w:rsidP="000071ED">
            <w:pPr>
              <w:spacing w:after="12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Ogólne koszty świadczeń (współubezpieczenie)</w:t>
            </w:r>
          </w:p>
        </w:tc>
        <w:tc>
          <w:tcPr>
            <w:tcW w:w="4032" w:type="pct"/>
          </w:tcPr>
          <w:p w14:paraId="73C1BFC3" w14:textId="6A5A516F" w:rsidR="00C21983" w:rsidRPr="008D643D" w:rsidRDefault="00C21983" w:rsidP="000071ED">
            <w:pPr>
              <w:spacing w:after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Zwykle 20% kosztu każdego świadczenia lub pozycji objętej ubezpieczeniem Medicare po opłaceniu udziału własnego (i tak długo, jak lekarz lub świadczeniodawca opieki zdrowotnej akceptuje zatwierdzoną przez Medicare kwotę jako pełną kwotę płatności – tzw. „przyjęcie stawki”).</w:t>
            </w:r>
          </w:p>
          <w:p w14:paraId="196EBE81" w14:textId="5DD061DE" w:rsidR="00C83AFA" w:rsidRPr="008D643D" w:rsidRDefault="00C83AFA" w:rsidP="000071ED">
            <w:pPr>
              <w:spacing w:after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Jeśli Twój lekarz, świadczeniodawca lub dostawca przyjmuje stawkę:</w:t>
            </w:r>
          </w:p>
          <w:p w14:paraId="6AE69632" w14:textId="69FBE8E4" w:rsidR="00C21983" w:rsidRPr="008D643D" w:rsidRDefault="00C83AFA" w:rsidP="000071ED">
            <w:pPr>
              <w:numPr>
                <w:ilvl w:val="0"/>
                <w:numId w:val="33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Twoje bieżące koszty mogą być niższe.</w:t>
            </w:r>
          </w:p>
          <w:p w14:paraId="2B1CEDD5" w14:textId="666DAA9C" w:rsidR="00C21983" w:rsidRPr="008D643D" w:rsidRDefault="00C83AFA" w:rsidP="000071ED">
            <w:pPr>
              <w:numPr>
                <w:ilvl w:val="0"/>
                <w:numId w:val="33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 xml:space="preserve">Zgadzają się pobierać od Ciebie tylko kwotę udziału własnego i współubezpieczenia Medicare i zazwyczaj czekają, </w:t>
            </w:r>
            <w:r w:rsidR="003171F6" w:rsidRPr="008D643D">
              <w:rPr>
                <w:rFonts w:asciiTheme="minorHAnsi" w:hAnsiTheme="minorHAnsi"/>
                <w:sz w:val="23"/>
                <w:szCs w:val="23"/>
              </w:rPr>
              <w:br/>
            </w:r>
            <w:r w:rsidRPr="008D643D">
              <w:rPr>
                <w:rFonts w:asciiTheme="minorHAnsi" w:hAnsiTheme="minorHAnsi"/>
                <w:sz w:val="23"/>
                <w:szCs w:val="23"/>
              </w:rPr>
              <w:t>aż Medicare zapłaci swoją część, zanim poproszą Cię o zapłacenie swojej części.</w:t>
            </w:r>
          </w:p>
          <w:p w14:paraId="0FDCCCFD" w14:textId="434D078D" w:rsidR="00C21983" w:rsidRPr="008D643D" w:rsidRDefault="00C83AFA" w:rsidP="00DA7BF9">
            <w:pPr>
              <w:numPr>
                <w:ilvl w:val="0"/>
                <w:numId w:val="33"/>
              </w:numPr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Muszą oni złożyć wniosek bezpośrednio do Medicare i nie mogą pobierać opłat za złożenie wniosku.</w:t>
            </w:r>
          </w:p>
        </w:tc>
      </w:tr>
      <w:tr w:rsidR="00C21983" w:rsidRPr="007645ED" w14:paraId="1F8CC38D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2AD33BFE" w14:textId="77777777" w:rsidR="00C21983" w:rsidRPr="008D643D" w:rsidRDefault="00C21983" w:rsidP="00DA7BF9">
            <w:pPr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Kliniczne usługi laboratoryjne</w:t>
            </w:r>
          </w:p>
        </w:tc>
        <w:tc>
          <w:tcPr>
            <w:tcW w:w="4032" w:type="pct"/>
          </w:tcPr>
          <w:p w14:paraId="04B14410" w14:textId="04F61F13" w:rsidR="00C21983" w:rsidRPr="008D643D" w:rsidRDefault="003171F6" w:rsidP="000071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$</w:t>
            </w:r>
            <w:r w:rsidR="00C21983" w:rsidRPr="008D643D">
              <w:rPr>
                <w:rFonts w:asciiTheme="minorHAnsi" w:hAnsiTheme="minorHAnsi"/>
                <w:sz w:val="23"/>
                <w:szCs w:val="23"/>
              </w:rPr>
              <w:t>0 za zatwierdzone kliniczne usługi laboratoryjne.</w:t>
            </w:r>
          </w:p>
        </w:tc>
      </w:tr>
      <w:tr w:rsidR="00C21983" w:rsidRPr="007645ED" w14:paraId="69763003" w14:textId="77777777" w:rsidTr="008D643D">
        <w:trPr>
          <w:cantSplit/>
          <w:trHeight w:val="9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7636B25D" w14:textId="77777777" w:rsidR="00C21983" w:rsidRPr="008D643D" w:rsidRDefault="00C21983" w:rsidP="000071ED">
            <w:pPr>
              <w:spacing w:after="12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Domowa opieka zdrowotna</w:t>
            </w:r>
          </w:p>
        </w:tc>
        <w:tc>
          <w:tcPr>
            <w:tcW w:w="4032" w:type="pct"/>
          </w:tcPr>
          <w:p w14:paraId="2B659831" w14:textId="4DEF81A3" w:rsidR="00C21983" w:rsidRPr="008D643D" w:rsidRDefault="003171F6" w:rsidP="000071ED">
            <w:pPr>
              <w:numPr>
                <w:ilvl w:val="0"/>
                <w:numId w:val="34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$</w:t>
            </w:r>
            <w:r w:rsidR="00C21983" w:rsidRPr="008D643D">
              <w:rPr>
                <w:rFonts w:asciiTheme="minorHAnsi" w:hAnsiTheme="minorHAnsi"/>
                <w:sz w:val="23"/>
                <w:szCs w:val="23"/>
              </w:rPr>
              <w:t>0 za zatwierdzone świadczenia domowej opieki zdrowotnej.</w:t>
            </w:r>
          </w:p>
          <w:p w14:paraId="738C53C2" w14:textId="7E715489" w:rsidR="00C21983" w:rsidRPr="008D643D" w:rsidRDefault="00C21983" w:rsidP="000071ED">
            <w:pPr>
              <w:numPr>
                <w:ilvl w:val="0"/>
                <w:numId w:val="34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20% zatwierdzonej przez Medicare kwoty za trwały sprzęt medyczny (DME), np. wózki inwalidzkie, chodziki, łóżka szpitalne i inne</w:t>
            </w:r>
          </w:p>
        </w:tc>
      </w:tr>
      <w:tr w:rsidR="00C21983" w:rsidRPr="007645ED" w14:paraId="280EB5C6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761CCAB6" w14:textId="77777777" w:rsidR="00C21983" w:rsidRPr="008D643D" w:rsidRDefault="00C21983" w:rsidP="00DA7BF9">
            <w:pPr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Pobyt w szpitalu</w:t>
            </w:r>
          </w:p>
        </w:tc>
        <w:tc>
          <w:tcPr>
            <w:tcW w:w="4032" w:type="pct"/>
          </w:tcPr>
          <w:p w14:paraId="4999B056" w14:textId="0C24E4FC" w:rsidR="00C21983" w:rsidRPr="008D643D" w:rsidRDefault="00C21983" w:rsidP="00DA7BF9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20% zatwierdzonej przez Medicare kwoty za większość świadczeń lekarskich podczas pobytu w szpitalu</w:t>
            </w:r>
          </w:p>
        </w:tc>
      </w:tr>
      <w:tr w:rsidR="00C21983" w:rsidRPr="007645ED" w14:paraId="01A9EE99" w14:textId="77777777" w:rsidTr="008D643D">
        <w:trPr>
          <w:cantSplit/>
          <w:trHeight w:val="1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5760414C" w14:textId="1CD097D8" w:rsidR="00C21983" w:rsidRPr="008D643D" w:rsidRDefault="00C21983" w:rsidP="000071ED">
            <w:pPr>
              <w:spacing w:after="12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 xml:space="preserve">Opieka ambulatoryjna </w:t>
            </w:r>
            <w:r w:rsidR="00DA7BF9" w:rsidRPr="008D643D">
              <w:rPr>
                <w:rFonts w:asciiTheme="minorHAnsi" w:hAnsiTheme="minorHAnsi"/>
                <w:sz w:val="23"/>
                <w:szCs w:val="23"/>
              </w:rPr>
              <w:br/>
            </w:r>
            <w:r w:rsidRPr="008D643D">
              <w:rPr>
                <w:rFonts w:asciiTheme="minorHAnsi" w:hAnsiTheme="minorHAnsi"/>
                <w:sz w:val="23"/>
                <w:szCs w:val="23"/>
              </w:rPr>
              <w:t>w zakresie zdrowia psychicznego</w:t>
            </w:r>
          </w:p>
        </w:tc>
        <w:tc>
          <w:tcPr>
            <w:tcW w:w="4032" w:type="pct"/>
          </w:tcPr>
          <w:p w14:paraId="22B5EEAE" w14:textId="41368CBA" w:rsidR="00C21983" w:rsidRPr="008D643D" w:rsidRDefault="003171F6" w:rsidP="000071ED">
            <w:pPr>
              <w:numPr>
                <w:ilvl w:val="0"/>
                <w:numId w:val="35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$</w:t>
            </w:r>
            <w:r w:rsidR="00C21983" w:rsidRPr="008D643D">
              <w:rPr>
                <w:rFonts w:asciiTheme="minorHAnsi" w:hAnsiTheme="minorHAnsi"/>
                <w:sz w:val="23"/>
                <w:szCs w:val="23"/>
              </w:rPr>
              <w:t>0 za coroczne badanie przesiewowe w kierunku depresji.</w:t>
            </w:r>
          </w:p>
          <w:p w14:paraId="38925C88" w14:textId="77777777" w:rsidR="00C21983" w:rsidRPr="008D643D" w:rsidRDefault="00C21983" w:rsidP="000071ED">
            <w:pPr>
              <w:numPr>
                <w:ilvl w:val="0"/>
                <w:numId w:val="35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20% kwoty zatwierdzonej przez Medicare na wizyty u lekarza lub innego dostawcy usług medycznych w celu zdiagnozowania lub leczenia Twojego schorzenia.</w:t>
            </w:r>
          </w:p>
          <w:p w14:paraId="61F4A6A5" w14:textId="77777777" w:rsidR="00C21983" w:rsidRPr="008D643D" w:rsidRDefault="00C21983" w:rsidP="00DA7BF9">
            <w:pPr>
              <w:numPr>
                <w:ilvl w:val="0"/>
                <w:numId w:val="35"/>
              </w:numPr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W przypadku korzystania z usług w przychodni szpitalnej lub na oddziale ambulatoryjnym szpitala, konieczne może być wpłacenie dodatkowej kwoty współpłatności lub współubezpieczenia na rzecz szpitala.</w:t>
            </w:r>
          </w:p>
        </w:tc>
      </w:tr>
      <w:tr w:rsidR="00C21983" w:rsidRPr="007645ED" w14:paraId="2207A32A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6F331136" w14:textId="4A89BB04" w:rsidR="00C21983" w:rsidRPr="008D643D" w:rsidRDefault="00C21983" w:rsidP="000071ED">
            <w:pPr>
              <w:spacing w:after="12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 xml:space="preserve">Hospitalizacja częściowa, opieka w zakresie </w:t>
            </w:r>
            <w:r w:rsidR="003171F6" w:rsidRPr="008D643D">
              <w:rPr>
                <w:rFonts w:asciiTheme="minorHAnsi" w:hAnsiTheme="minorHAnsi"/>
                <w:sz w:val="23"/>
                <w:szCs w:val="23"/>
              </w:rPr>
              <w:br/>
            </w:r>
            <w:r w:rsidRPr="008D643D">
              <w:rPr>
                <w:rFonts w:asciiTheme="minorHAnsi" w:hAnsiTheme="minorHAnsi"/>
                <w:sz w:val="23"/>
                <w:szCs w:val="23"/>
              </w:rPr>
              <w:t>zdrowia psychicznego</w:t>
            </w:r>
          </w:p>
        </w:tc>
        <w:tc>
          <w:tcPr>
            <w:tcW w:w="4032" w:type="pct"/>
          </w:tcPr>
          <w:p w14:paraId="29588C1F" w14:textId="77777777" w:rsidR="00DD422C" w:rsidRPr="008D643D" w:rsidRDefault="00DD422C" w:rsidP="000071ED">
            <w:pPr>
              <w:spacing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Po wpłacie udziału własnego części B:</w:t>
            </w:r>
          </w:p>
          <w:p w14:paraId="26465F3A" w14:textId="0A9A5D02" w:rsidR="00DD422C" w:rsidRPr="008D643D" w:rsidRDefault="00DD422C" w:rsidP="000071ED">
            <w:pPr>
              <w:pStyle w:val="ListParagraph"/>
              <w:numPr>
                <w:ilvl w:val="0"/>
                <w:numId w:val="40"/>
              </w:numPr>
              <w:spacing w:after="120"/>
              <w:ind w:left="351" w:hanging="18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20% kwoty zatwierdzonej przez Medicare za każdą usługę otrzymaną od lekarza lub innego wykwalifikowanego pracownika w zakresie zdrowia psychicznego.</w:t>
            </w:r>
          </w:p>
          <w:p w14:paraId="42B482B8" w14:textId="26A45D41" w:rsidR="00C21983" w:rsidRPr="008D643D" w:rsidRDefault="00DD422C" w:rsidP="003171F6">
            <w:pPr>
              <w:pStyle w:val="ListParagraph"/>
              <w:numPr>
                <w:ilvl w:val="0"/>
                <w:numId w:val="40"/>
              </w:numPr>
              <w:ind w:left="351" w:right="151" w:hanging="18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Współubezpieczenie za każdy dzień częściowej hospitalizacji świadczonej w ambulatorium szpitalnym lub społecznym ośrodku zdrowia psychicznego.</w:t>
            </w:r>
          </w:p>
        </w:tc>
      </w:tr>
      <w:tr w:rsidR="00C21983" w:rsidRPr="007645ED" w14:paraId="5A7C423A" w14:textId="77777777" w:rsidTr="000C7DC0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1A0B3F54" w14:textId="20D85C4D" w:rsidR="00C21983" w:rsidRPr="008D643D" w:rsidRDefault="00C21983" w:rsidP="00DA7BF9">
            <w:pPr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 xml:space="preserve">Ambulatoryjna </w:t>
            </w:r>
            <w:r w:rsidR="003171F6" w:rsidRPr="008D643D">
              <w:rPr>
                <w:rFonts w:asciiTheme="minorHAnsi" w:hAnsiTheme="minorHAnsi"/>
                <w:sz w:val="23"/>
                <w:szCs w:val="23"/>
              </w:rPr>
              <w:br/>
            </w:r>
            <w:r w:rsidRPr="008D643D">
              <w:rPr>
                <w:rFonts w:asciiTheme="minorHAnsi" w:hAnsiTheme="minorHAnsi"/>
                <w:sz w:val="23"/>
                <w:szCs w:val="23"/>
              </w:rPr>
              <w:t>opieka szpitalna</w:t>
            </w:r>
          </w:p>
        </w:tc>
        <w:tc>
          <w:tcPr>
            <w:tcW w:w="4032" w:type="pct"/>
          </w:tcPr>
          <w:p w14:paraId="3C892E6A" w14:textId="2DF54696" w:rsidR="00C21983" w:rsidRPr="008D643D" w:rsidRDefault="00C21983" w:rsidP="00C21983">
            <w:pPr>
              <w:numPr>
                <w:ilvl w:val="0"/>
                <w:numId w:val="37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 xml:space="preserve">Zazwyczaj jest to 20% kwoty zatwierdzonej przez Medicare za usługi lekarza lub innego dostawcy usług medycznych. </w:t>
            </w:r>
          </w:p>
          <w:p w14:paraId="75C67B7C" w14:textId="77777777" w:rsidR="00C21983" w:rsidRPr="008D643D" w:rsidRDefault="00C21983" w:rsidP="00C21983">
            <w:pPr>
              <w:numPr>
                <w:ilvl w:val="0"/>
                <w:numId w:val="37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Zapłacisz również współpłatność na rzecz szpitala za każdą usługę świadczoną w ambulatorium szpitalnym (z wyjątkiem niektórych usług profilaktycznych). W większości przypadków kwota współpłatności nie będzie wyższa niż kwota udziału własnego za pobyt w szpitalu z części A.</w:t>
            </w:r>
          </w:p>
        </w:tc>
      </w:tr>
    </w:tbl>
    <w:p w14:paraId="6C058069" w14:textId="373F0182" w:rsidR="00C21983" w:rsidRPr="008D643D" w:rsidRDefault="00C21983" w:rsidP="00C21983">
      <w:pPr>
        <w:tabs>
          <w:tab w:val="left" w:pos="100"/>
        </w:tabs>
        <w:spacing w:before="120"/>
        <w:rPr>
          <w:rFonts w:asciiTheme="minorHAnsi" w:hAnsiTheme="minorHAnsi" w:cstheme="minorHAnsi"/>
          <w:sz w:val="23"/>
          <w:szCs w:val="23"/>
        </w:rPr>
      </w:pPr>
      <w:r w:rsidRPr="008D643D">
        <w:rPr>
          <w:rFonts w:asciiTheme="minorHAnsi" w:hAnsiTheme="minorHAnsi"/>
          <w:b/>
          <w:color w:val="070707"/>
          <w:sz w:val="23"/>
          <w:szCs w:val="23"/>
        </w:rPr>
        <w:t>Uwaga:</w:t>
      </w:r>
      <w:r w:rsidRPr="008D643D">
        <w:rPr>
          <w:rFonts w:asciiTheme="minorHAnsi" w:hAnsiTheme="minorHAnsi"/>
          <w:color w:val="070707"/>
          <w:sz w:val="23"/>
          <w:szCs w:val="23"/>
        </w:rPr>
        <w:t xml:space="preserve"> Wszystkie plany Medicare Advantage muszą obejmować te usługi. Jeśli jesteś w planie Medicare Advantage, koszty różnią się w zależności od planu i</w:t>
      </w:r>
      <w:r w:rsidR="003171F6" w:rsidRPr="008D643D">
        <w:rPr>
          <w:rFonts w:asciiTheme="minorHAnsi" w:hAnsiTheme="minorHAnsi"/>
          <w:color w:val="070707"/>
          <w:sz w:val="23"/>
          <w:szCs w:val="23"/>
        </w:rPr>
        <w:t> </w:t>
      </w:r>
      <w:r w:rsidRPr="008D643D">
        <w:rPr>
          <w:rFonts w:asciiTheme="minorHAnsi" w:hAnsiTheme="minorHAnsi"/>
          <w:color w:val="070707"/>
          <w:sz w:val="23"/>
          <w:szCs w:val="23"/>
        </w:rPr>
        <w:t xml:space="preserve">mogą być wyższe lub niższe od tych w Original Medicare. Przejrzyj </w:t>
      </w:r>
      <w:r w:rsidRPr="008D643D">
        <w:rPr>
          <w:rFonts w:asciiTheme="minorHAnsi" w:hAnsiTheme="minorHAnsi"/>
          <w:sz w:val="23"/>
          <w:szCs w:val="23"/>
        </w:rPr>
        <w:t>„Pokrycie Ubezpieczeniowe</w:t>
      </w:r>
      <w:r w:rsidRPr="008D643D">
        <w:rPr>
          <w:rFonts w:asciiTheme="minorHAnsi" w:hAnsiTheme="minorHAnsi"/>
          <w:color w:val="070707"/>
          <w:sz w:val="23"/>
          <w:szCs w:val="23"/>
        </w:rPr>
        <w:t>” według swojego planu.</w:t>
      </w:r>
    </w:p>
    <w:p w14:paraId="392AAA20" w14:textId="1E8B6268" w:rsidR="00824D7B" w:rsidRPr="008D643D" w:rsidRDefault="00B55C5F" w:rsidP="000071ED">
      <w:pPr>
        <w:widowControl/>
        <w:autoSpaceDE/>
        <w:autoSpaceDN/>
        <w:spacing w:before="120" w:after="240"/>
        <w:rPr>
          <w:rFonts w:asciiTheme="minorHAnsi" w:eastAsiaTheme="minorEastAsia" w:cs="Arial"/>
          <w:color w:val="000000"/>
          <w:kern w:val="24"/>
          <w:sz w:val="23"/>
          <w:szCs w:val="23"/>
        </w:rPr>
      </w:pPr>
      <w:r w:rsidRPr="008D643D">
        <w:rPr>
          <w:rFonts w:asciiTheme="minorHAnsi" w:hAnsiTheme="minorHAnsi"/>
          <w:b/>
          <w:sz w:val="23"/>
          <w:szCs w:val="23"/>
        </w:rPr>
        <w:lastRenderedPageBreak/>
        <w:t>Poniższy wykres przedstawia miesięczne kwoty korekty związanej z dochodem w części B (IRMAA).</w:t>
      </w:r>
      <w:r w:rsidR="007645ED" w:rsidRPr="008D643D">
        <w:rPr>
          <w:rFonts w:asciiTheme="minorHAnsi" w:hAnsiTheme="minorHAnsi"/>
          <w:b/>
          <w:sz w:val="23"/>
          <w:szCs w:val="23"/>
        </w:rPr>
        <w:t xml:space="preserve"> </w:t>
      </w:r>
      <w:r w:rsidRPr="008D643D">
        <w:rPr>
          <w:rFonts w:asciiTheme="minorHAnsi" w:hAnsiTheme="minorHAnsi"/>
          <w:sz w:val="23"/>
          <w:szCs w:val="23"/>
        </w:rPr>
        <w:t xml:space="preserve">IRMAA jest dodatkową opłatą dodaną do twojej składki. </w:t>
      </w:r>
      <w:r w:rsidRPr="008D643D">
        <w:rPr>
          <w:rFonts w:asciiTheme="minorHAnsi"/>
          <w:color w:val="000000"/>
          <w:sz w:val="23"/>
          <w:szCs w:val="23"/>
        </w:rPr>
        <w:t>Łączna kwota składek za część B w roku 2025 jest przedstawiona poniżej.</w:t>
      </w:r>
    </w:p>
    <w:p w14:paraId="5BBB23F9" w14:textId="32B5895F" w:rsidR="000071ED" w:rsidRPr="00574062" w:rsidRDefault="000071ED" w:rsidP="000071ED">
      <w:pPr>
        <w:pStyle w:val="Heading2NTP"/>
        <w:spacing w:after="240"/>
      </w:pPr>
      <w:r>
        <w:t>Jeśli status zgłoszenia i roczny dochód w 2023 r. był następujący</w:t>
      </w:r>
    </w:p>
    <w:tbl>
      <w:tblPr>
        <w:tblStyle w:val="GridTable4-Accent13"/>
        <w:tblW w:w="5000" w:type="pct"/>
        <w:tblLook w:val="04A0" w:firstRow="1" w:lastRow="0" w:firstColumn="1" w:lastColumn="0" w:noHBand="0" w:noVBand="1"/>
      </w:tblPr>
      <w:tblGrid>
        <w:gridCol w:w="3909"/>
        <w:gridCol w:w="3891"/>
        <w:gridCol w:w="4098"/>
        <w:gridCol w:w="2492"/>
      </w:tblGrid>
      <w:tr w:rsidR="00C21983" w:rsidRPr="00C21983" w14:paraId="2A7F2B8A" w14:textId="77777777" w:rsidTr="00AC4B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21CED858" w14:textId="09871FB2" w:rsidR="00C21983" w:rsidRPr="00C21983" w:rsidRDefault="00C21983" w:rsidP="00AD1A9D">
            <w:pPr>
              <w:rPr>
                <w:rFonts w:asciiTheme="minorHAnsi" w:eastAsia="Times New Roman" w:hAnsiTheme="minorHAnsi" w:cstheme="minorHAnsi"/>
                <w:sz w:val="28"/>
                <w:szCs w:val="24"/>
              </w:rPr>
            </w:pPr>
            <w:bookmarkStart w:id="4" w:name="_Hlk88074070"/>
            <w:r>
              <w:rPr>
                <w:rFonts w:asciiTheme="minorHAnsi" w:hAnsiTheme="minorHAnsi"/>
                <w:sz w:val="28"/>
              </w:rPr>
              <w:t xml:space="preserve">Zeznanie podatkowe </w:t>
            </w:r>
            <w:r w:rsidR="006A70B4">
              <w:rPr>
                <w:rFonts w:asciiTheme="minorHAnsi" w:hAnsiTheme="minorHAnsi"/>
                <w:sz w:val="28"/>
              </w:rPr>
              <w:br/>
            </w:r>
            <w:r>
              <w:rPr>
                <w:rFonts w:asciiTheme="minorHAnsi" w:hAnsiTheme="minorHAnsi"/>
                <w:sz w:val="28"/>
              </w:rPr>
              <w:t>złożone indywidualne</w:t>
            </w:r>
          </w:p>
        </w:tc>
        <w:tc>
          <w:tcPr>
            <w:tcW w:w="1352" w:type="pct"/>
          </w:tcPr>
          <w:p w14:paraId="174E63D7" w14:textId="1FD7B247" w:rsidR="00C21983" w:rsidRPr="00C21983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/>
                <w:sz w:val="28"/>
              </w:rPr>
              <w:t xml:space="preserve">Zeznanie podatkowe </w:t>
            </w:r>
            <w:r w:rsidR="006A70B4">
              <w:rPr>
                <w:rFonts w:asciiTheme="minorHAnsi" w:hAnsiTheme="minorHAnsi"/>
                <w:sz w:val="28"/>
              </w:rPr>
              <w:br/>
            </w:r>
            <w:r>
              <w:rPr>
                <w:rFonts w:asciiTheme="minorHAnsi" w:hAnsiTheme="minorHAnsi"/>
                <w:sz w:val="28"/>
              </w:rPr>
              <w:t>złożone wspólnie</w:t>
            </w:r>
          </w:p>
        </w:tc>
        <w:tc>
          <w:tcPr>
            <w:tcW w:w="1424" w:type="pct"/>
          </w:tcPr>
          <w:p w14:paraId="3558E79A" w14:textId="43B9FBF5" w:rsidR="00C21983" w:rsidRPr="00C21983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/>
                <w:sz w:val="28"/>
              </w:rPr>
              <w:t>Zeznanie podatkowe złożone oddzielnie przez współmałżonków</w:t>
            </w:r>
          </w:p>
        </w:tc>
        <w:tc>
          <w:tcPr>
            <w:tcW w:w="866" w:type="pct"/>
          </w:tcPr>
          <w:p w14:paraId="2EB9D723" w14:textId="3A4B7370" w:rsidR="00C21983" w:rsidRPr="00C21983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/>
                <w:sz w:val="28"/>
              </w:rPr>
              <w:t xml:space="preserve">Płacisz co miesiąc </w:t>
            </w:r>
            <w:r>
              <w:rPr>
                <w:rFonts w:asciiTheme="minorHAnsi" w:hAnsiTheme="minorHAnsi"/>
                <w:sz w:val="28"/>
              </w:rPr>
              <w:br/>
              <w:t xml:space="preserve">(w </w:t>
            </w:r>
            <w:r>
              <w:rPr>
                <w:rFonts w:asciiTheme="minorHAnsi" w:hAnsiTheme="minorHAnsi"/>
                <w:color w:val="FFFFFF" w:themeColor="background1"/>
                <w:sz w:val="28"/>
              </w:rPr>
              <w:t>2025</w:t>
            </w:r>
            <w:r>
              <w:rPr>
                <w:rFonts w:asciiTheme="minorHAnsi" w:hAnsiTheme="minorHAnsi"/>
                <w:sz w:val="28"/>
              </w:rPr>
              <w:t xml:space="preserve"> r.)</w:t>
            </w:r>
          </w:p>
        </w:tc>
      </w:tr>
      <w:tr w:rsidR="00BC0DA1" w:rsidRPr="00C21983" w14:paraId="514DD442" w14:textId="77777777" w:rsidTr="00AC4B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6BB60E18" w14:textId="015F5D07" w:rsidR="00BC0DA1" w:rsidRPr="008D643D" w:rsidRDefault="00BC0DA1" w:rsidP="00BC0DA1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b w:val="0"/>
                <w:sz w:val="23"/>
                <w:szCs w:val="23"/>
              </w:rPr>
              <w:t>$106,000 lub mniej</w:t>
            </w:r>
          </w:p>
        </w:tc>
        <w:tc>
          <w:tcPr>
            <w:tcW w:w="1352" w:type="pct"/>
          </w:tcPr>
          <w:p w14:paraId="42479B11" w14:textId="5E28570A" w:rsidR="00BC0DA1" w:rsidRPr="008D643D" w:rsidRDefault="00BC0DA1" w:rsidP="00BC0DA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$212,000 lub mniej</w:t>
            </w:r>
          </w:p>
        </w:tc>
        <w:tc>
          <w:tcPr>
            <w:tcW w:w="1424" w:type="pct"/>
          </w:tcPr>
          <w:p w14:paraId="5014A7D4" w14:textId="12AE3514" w:rsidR="00BC0DA1" w:rsidRPr="008D643D" w:rsidRDefault="00BC0DA1" w:rsidP="00BC0DA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$106,000 lub mniej</w:t>
            </w:r>
          </w:p>
        </w:tc>
        <w:tc>
          <w:tcPr>
            <w:tcW w:w="866" w:type="pct"/>
          </w:tcPr>
          <w:p w14:paraId="437742E3" w14:textId="068C1411" w:rsidR="00BC0DA1" w:rsidRPr="008D643D" w:rsidRDefault="00BC0DA1" w:rsidP="00BC0DA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sz w:val="23"/>
                <w:szCs w:val="23"/>
              </w:rPr>
              <w:t>$185.00</w:t>
            </w:r>
          </w:p>
        </w:tc>
      </w:tr>
      <w:tr w:rsidR="00BC0DA1" w:rsidRPr="00C21983" w14:paraId="5AB86057" w14:textId="77777777" w:rsidTr="00AC4B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31D4C0FE" w14:textId="08E2AE55" w:rsidR="00BC0DA1" w:rsidRPr="008D643D" w:rsidRDefault="00BC0DA1" w:rsidP="00BC0DA1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b w:val="0"/>
                <w:sz w:val="23"/>
                <w:szCs w:val="23"/>
              </w:rPr>
              <w:t>Ponad $106,000 do $133,000</w:t>
            </w:r>
          </w:p>
        </w:tc>
        <w:tc>
          <w:tcPr>
            <w:tcW w:w="1352" w:type="pct"/>
          </w:tcPr>
          <w:p w14:paraId="49FCA205" w14:textId="72468C83" w:rsidR="00BC0DA1" w:rsidRPr="008D643D" w:rsidRDefault="00BC0DA1" w:rsidP="00BC0DA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Ponad $212,000 do $266,000</w:t>
            </w:r>
          </w:p>
        </w:tc>
        <w:tc>
          <w:tcPr>
            <w:tcW w:w="1424" w:type="pct"/>
          </w:tcPr>
          <w:p w14:paraId="7BE07A2C" w14:textId="77777777" w:rsidR="00BC0DA1" w:rsidRPr="008D643D" w:rsidRDefault="00BC0DA1" w:rsidP="00BC0DA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Nie dotyczy</w:t>
            </w:r>
          </w:p>
        </w:tc>
        <w:tc>
          <w:tcPr>
            <w:tcW w:w="866" w:type="pct"/>
          </w:tcPr>
          <w:p w14:paraId="6DBBDA73" w14:textId="2F6A3C97" w:rsidR="00BC0DA1" w:rsidRPr="008D643D" w:rsidRDefault="00BC0DA1" w:rsidP="00BC0DA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sz w:val="23"/>
                <w:szCs w:val="23"/>
              </w:rPr>
              <w:t>$259.00</w:t>
            </w:r>
          </w:p>
        </w:tc>
      </w:tr>
      <w:tr w:rsidR="00BC0DA1" w:rsidRPr="00C21983" w14:paraId="546560C6" w14:textId="77777777" w:rsidTr="00AC4B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6E54DF77" w14:textId="0FF9C137" w:rsidR="00BC0DA1" w:rsidRPr="008D643D" w:rsidRDefault="00BC0DA1" w:rsidP="00BC0DA1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b w:val="0"/>
                <w:sz w:val="23"/>
                <w:szCs w:val="23"/>
              </w:rPr>
              <w:t>Ponad $133,000 do $167,000</w:t>
            </w:r>
          </w:p>
        </w:tc>
        <w:tc>
          <w:tcPr>
            <w:tcW w:w="1352" w:type="pct"/>
          </w:tcPr>
          <w:p w14:paraId="490DCDB8" w14:textId="0FB8FC4B" w:rsidR="00BC0DA1" w:rsidRPr="008D643D" w:rsidRDefault="00BC0DA1" w:rsidP="00BC0DA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Ponad $266,000 do $334,000</w:t>
            </w:r>
          </w:p>
        </w:tc>
        <w:tc>
          <w:tcPr>
            <w:tcW w:w="1424" w:type="pct"/>
          </w:tcPr>
          <w:p w14:paraId="3199DE7E" w14:textId="77777777" w:rsidR="00BC0DA1" w:rsidRPr="008D643D" w:rsidRDefault="00BC0DA1" w:rsidP="00BC0DA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Nie dotyczy</w:t>
            </w:r>
          </w:p>
        </w:tc>
        <w:tc>
          <w:tcPr>
            <w:tcW w:w="866" w:type="pct"/>
          </w:tcPr>
          <w:p w14:paraId="76F948A9" w14:textId="247AB344" w:rsidR="00BC0DA1" w:rsidRPr="008D643D" w:rsidRDefault="00BC0DA1" w:rsidP="00BC0DA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sz w:val="23"/>
                <w:szCs w:val="23"/>
              </w:rPr>
              <w:t>$370.00</w:t>
            </w:r>
          </w:p>
        </w:tc>
      </w:tr>
      <w:tr w:rsidR="00BC0DA1" w:rsidRPr="00C21983" w14:paraId="28B10484" w14:textId="77777777" w:rsidTr="00AC4B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503E5CA0" w14:textId="54F7B030" w:rsidR="00BC0DA1" w:rsidRPr="008D643D" w:rsidRDefault="00BC0DA1" w:rsidP="00BC0DA1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b w:val="0"/>
                <w:sz w:val="23"/>
                <w:szCs w:val="23"/>
              </w:rPr>
              <w:t>Ponad $167,000 do $200,000</w:t>
            </w:r>
          </w:p>
        </w:tc>
        <w:tc>
          <w:tcPr>
            <w:tcW w:w="1352" w:type="pct"/>
          </w:tcPr>
          <w:p w14:paraId="03745805" w14:textId="02B07644" w:rsidR="00BC0DA1" w:rsidRPr="008D643D" w:rsidRDefault="00BC0DA1" w:rsidP="00BC0DA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Ponad $334,000 do $400,000</w:t>
            </w:r>
          </w:p>
        </w:tc>
        <w:tc>
          <w:tcPr>
            <w:tcW w:w="1424" w:type="pct"/>
          </w:tcPr>
          <w:p w14:paraId="21616EE4" w14:textId="77777777" w:rsidR="00BC0DA1" w:rsidRPr="008D643D" w:rsidRDefault="00BC0DA1" w:rsidP="00BC0DA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Nie dotyczy</w:t>
            </w:r>
          </w:p>
        </w:tc>
        <w:tc>
          <w:tcPr>
            <w:tcW w:w="866" w:type="pct"/>
          </w:tcPr>
          <w:p w14:paraId="31E7E7B6" w14:textId="2194600C" w:rsidR="00BC0DA1" w:rsidRPr="008D643D" w:rsidRDefault="00BC0DA1" w:rsidP="00BC0DA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sz w:val="23"/>
                <w:szCs w:val="23"/>
              </w:rPr>
              <w:t>$480.90</w:t>
            </w:r>
          </w:p>
        </w:tc>
      </w:tr>
      <w:tr w:rsidR="00BC0DA1" w:rsidRPr="00C21983" w14:paraId="627A8BDE" w14:textId="77777777" w:rsidTr="00BC0D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2A06F5CD" w14:textId="741EE1ED" w:rsidR="00BC0DA1" w:rsidRPr="008D643D" w:rsidRDefault="00BC0DA1" w:rsidP="00BC0DA1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b w:val="0"/>
                <w:sz w:val="23"/>
                <w:szCs w:val="23"/>
              </w:rPr>
              <w:t>Powyżej $200,000, a poniżej $500,000</w:t>
            </w:r>
          </w:p>
        </w:tc>
        <w:tc>
          <w:tcPr>
            <w:tcW w:w="1352" w:type="pct"/>
          </w:tcPr>
          <w:p w14:paraId="681075A3" w14:textId="60FC0494" w:rsidR="00BC0DA1" w:rsidRPr="008D643D" w:rsidRDefault="00BC0DA1" w:rsidP="00BC0DA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Powyżej $400,000, a poniżej $750,000</w:t>
            </w:r>
          </w:p>
        </w:tc>
        <w:tc>
          <w:tcPr>
            <w:tcW w:w="1424" w:type="pct"/>
          </w:tcPr>
          <w:p w14:paraId="5A7DE8F2" w14:textId="620BAAB3" w:rsidR="00BC0DA1" w:rsidRPr="008D643D" w:rsidRDefault="00BC0DA1" w:rsidP="00BC0DA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Powyżej $106,000, a poniżej $394,000</w:t>
            </w:r>
          </w:p>
        </w:tc>
        <w:tc>
          <w:tcPr>
            <w:tcW w:w="866" w:type="pct"/>
          </w:tcPr>
          <w:p w14:paraId="2B5E79FC" w14:textId="202E74F5" w:rsidR="00BC0DA1" w:rsidRPr="008D643D" w:rsidRDefault="00BC0DA1" w:rsidP="00BC0DA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sz w:val="23"/>
                <w:szCs w:val="23"/>
              </w:rPr>
              <w:t>$591.90</w:t>
            </w:r>
          </w:p>
        </w:tc>
      </w:tr>
      <w:tr w:rsidR="00BC0DA1" w:rsidRPr="00C21983" w14:paraId="13DF71CD" w14:textId="77777777" w:rsidTr="00AC4B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12549CE4" w14:textId="1BBDE215" w:rsidR="00BC0DA1" w:rsidRPr="008D643D" w:rsidRDefault="00BC0DA1" w:rsidP="00BC0DA1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b w:val="0"/>
                <w:sz w:val="23"/>
                <w:szCs w:val="23"/>
              </w:rPr>
              <w:t>$500,000 lub więcej</w:t>
            </w:r>
          </w:p>
        </w:tc>
        <w:tc>
          <w:tcPr>
            <w:tcW w:w="1352" w:type="pct"/>
          </w:tcPr>
          <w:p w14:paraId="5313971E" w14:textId="292294AA" w:rsidR="00BC0DA1" w:rsidRPr="008D643D" w:rsidRDefault="00BC0DA1" w:rsidP="00BC0DA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$750,000 lub więcej</w:t>
            </w:r>
          </w:p>
        </w:tc>
        <w:tc>
          <w:tcPr>
            <w:tcW w:w="1424" w:type="pct"/>
          </w:tcPr>
          <w:p w14:paraId="31992DE5" w14:textId="332661B1" w:rsidR="00BC0DA1" w:rsidRPr="008D643D" w:rsidRDefault="00BC0DA1" w:rsidP="00BC0DA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$394,000 lub więcej</w:t>
            </w:r>
          </w:p>
        </w:tc>
        <w:tc>
          <w:tcPr>
            <w:tcW w:w="866" w:type="pct"/>
          </w:tcPr>
          <w:p w14:paraId="5C82756B" w14:textId="70B79627" w:rsidR="00BC0DA1" w:rsidRPr="008D643D" w:rsidRDefault="00BC0DA1" w:rsidP="00BC0DA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sz w:val="23"/>
                <w:szCs w:val="23"/>
              </w:rPr>
              <w:t>$628.90</w:t>
            </w:r>
          </w:p>
        </w:tc>
      </w:tr>
      <w:bookmarkEnd w:id="4"/>
    </w:tbl>
    <w:p w14:paraId="7E1D7679" w14:textId="77777777" w:rsidR="00C21983" w:rsidRPr="00C21983" w:rsidRDefault="00C21983" w:rsidP="00C21983">
      <w:pPr>
        <w:tabs>
          <w:tab w:val="left" w:pos="100"/>
        </w:tabs>
        <w:spacing w:before="120"/>
        <w:rPr>
          <w:rFonts w:asciiTheme="minorHAnsi" w:hAnsiTheme="minorHAnsi" w:cstheme="minorHAnsi"/>
          <w:sz w:val="24"/>
          <w:szCs w:val="24"/>
        </w:rPr>
      </w:pPr>
    </w:p>
    <w:p w14:paraId="4B56F837" w14:textId="39902531" w:rsidR="00C21983" w:rsidRPr="00C21983" w:rsidRDefault="00C21983" w:rsidP="000071ED">
      <w:pPr>
        <w:pStyle w:val="Heading1NTP"/>
        <w:rPr>
          <w:rFonts w:eastAsia="Times New Roman"/>
        </w:rPr>
      </w:pPr>
      <w:r>
        <w:t>Część D (Zakres refundacji leków przez Medicare)</w:t>
      </w:r>
    </w:p>
    <w:p w14:paraId="7AB3F986" w14:textId="2DBAD443" w:rsidR="00C21983" w:rsidRPr="008D643D" w:rsidRDefault="00C21983" w:rsidP="00C21983">
      <w:pPr>
        <w:widowControl/>
        <w:autoSpaceDE/>
        <w:autoSpaceDN/>
        <w:spacing w:before="120"/>
        <w:rPr>
          <w:rFonts w:asciiTheme="minorHAnsi" w:eastAsia="Times New Roman" w:hAnsiTheme="minorHAnsi" w:cstheme="minorHAnsi"/>
          <w:sz w:val="23"/>
          <w:szCs w:val="23"/>
        </w:rPr>
      </w:pPr>
      <w:r w:rsidRPr="008D643D">
        <w:rPr>
          <w:rFonts w:asciiTheme="minorHAnsi" w:hAnsiTheme="minorHAnsi"/>
          <w:b/>
          <w:sz w:val="23"/>
          <w:szCs w:val="23"/>
        </w:rPr>
        <w:t xml:space="preserve">Udział własny, współpłatności i współubezpieczenie </w:t>
      </w:r>
      <w:r w:rsidRPr="008D643D">
        <w:rPr>
          <w:rFonts w:asciiTheme="minorHAnsi" w:hAnsiTheme="minorHAnsi"/>
          <w:sz w:val="23"/>
          <w:szCs w:val="23"/>
        </w:rPr>
        <w:t>– kwota, którą płacisz za udział własny w części D, współpłatności i/lub współubezpieczenie różni się w</w:t>
      </w:r>
      <w:r w:rsidR="006A70B4" w:rsidRPr="008D643D">
        <w:rPr>
          <w:rFonts w:asciiTheme="minorHAnsi" w:hAnsiTheme="minorHAnsi"/>
          <w:sz w:val="23"/>
          <w:szCs w:val="23"/>
        </w:rPr>
        <w:t> </w:t>
      </w:r>
      <w:r w:rsidRPr="008D643D">
        <w:rPr>
          <w:rFonts w:asciiTheme="minorHAnsi" w:hAnsiTheme="minorHAnsi"/>
          <w:sz w:val="23"/>
          <w:szCs w:val="23"/>
        </w:rPr>
        <w:t xml:space="preserve">zależności od planu. Szczegółowe informacje na temat kosztów leków refundowanych w ramach Medicare można znaleźć na stronie </w:t>
      </w:r>
      <w:r w:rsidR="006A70B4" w:rsidRPr="008D643D">
        <w:rPr>
          <w:rFonts w:asciiTheme="minorHAnsi" w:hAnsiTheme="minorHAnsi"/>
          <w:sz w:val="23"/>
          <w:szCs w:val="23"/>
        </w:rPr>
        <w:br/>
      </w:r>
      <w:hyperlink r:id="rId12" w:anchor="/?year=2024&amp;amp;lang=en" w:history="1">
        <w:r w:rsidRPr="008D643D">
          <w:rPr>
            <w:rFonts w:asciiTheme="minorHAnsi" w:hAnsiTheme="minorHAnsi"/>
            <w:color w:val="0000FF" w:themeColor="hyperlink"/>
            <w:sz w:val="23"/>
            <w:szCs w:val="23"/>
            <w:u w:val="single"/>
          </w:rPr>
          <w:t>Medicare.gov/plan-compare</w:t>
        </w:r>
      </w:hyperlink>
      <w:r w:rsidRPr="008D643D">
        <w:rPr>
          <w:rFonts w:asciiTheme="minorHAnsi" w:hAnsiTheme="minorHAnsi"/>
          <w:sz w:val="23"/>
          <w:szCs w:val="23"/>
        </w:rPr>
        <w:t>.</w:t>
      </w:r>
    </w:p>
    <w:p w14:paraId="2C73E2F3" w14:textId="1CEE93C0" w:rsidR="00D52E56" w:rsidRPr="008D643D" w:rsidRDefault="00D52E56" w:rsidP="00C21983">
      <w:pPr>
        <w:widowControl/>
        <w:autoSpaceDE/>
        <w:autoSpaceDN/>
        <w:spacing w:before="120"/>
        <w:rPr>
          <w:rFonts w:asciiTheme="minorHAnsi" w:eastAsia="Times New Roman" w:hAnsiTheme="minorHAnsi" w:cstheme="minorHAnsi"/>
          <w:b/>
          <w:sz w:val="23"/>
          <w:szCs w:val="23"/>
        </w:rPr>
      </w:pPr>
      <w:r w:rsidRPr="008D643D">
        <w:rPr>
          <w:rFonts w:asciiTheme="minorHAnsi" w:hAnsiTheme="minorHAnsi"/>
          <w:b/>
          <w:sz w:val="23"/>
          <w:szCs w:val="23"/>
        </w:rPr>
        <w:t>Część D – składka podstawowa beneficjenta</w:t>
      </w:r>
      <w:r w:rsidRPr="008D643D">
        <w:rPr>
          <w:rFonts w:asciiTheme="minorHAnsi" w:hAnsiTheme="minorHAnsi"/>
          <w:sz w:val="23"/>
          <w:szCs w:val="23"/>
        </w:rPr>
        <w:t xml:space="preserve"> – </w:t>
      </w:r>
      <w:r w:rsidR="006A70B4" w:rsidRPr="008D643D">
        <w:rPr>
          <w:rFonts w:asciiTheme="minorHAnsi" w:hAnsiTheme="minorHAnsi"/>
          <w:b/>
          <w:bCs/>
          <w:sz w:val="23"/>
          <w:szCs w:val="23"/>
        </w:rPr>
        <w:t>$</w:t>
      </w:r>
      <w:r w:rsidRPr="008D643D">
        <w:rPr>
          <w:rFonts w:asciiTheme="minorHAnsi" w:hAnsiTheme="minorHAnsi"/>
          <w:b/>
          <w:sz w:val="23"/>
          <w:szCs w:val="23"/>
        </w:rPr>
        <w:t>36</w:t>
      </w:r>
      <w:r w:rsidR="006A70B4" w:rsidRPr="008D643D">
        <w:rPr>
          <w:rFonts w:asciiTheme="minorHAnsi" w:hAnsiTheme="minorHAnsi"/>
          <w:b/>
          <w:sz w:val="23"/>
          <w:szCs w:val="23"/>
        </w:rPr>
        <w:t>.</w:t>
      </w:r>
      <w:r w:rsidRPr="008D643D">
        <w:rPr>
          <w:rFonts w:asciiTheme="minorHAnsi" w:hAnsiTheme="minorHAnsi"/>
          <w:b/>
          <w:sz w:val="23"/>
          <w:szCs w:val="23"/>
        </w:rPr>
        <w:t>78</w:t>
      </w:r>
      <w:r w:rsidRPr="008D643D">
        <w:rPr>
          <w:rFonts w:asciiTheme="minorHAnsi" w:hAnsiTheme="minorHAnsi"/>
          <w:sz w:val="23"/>
          <w:szCs w:val="23"/>
        </w:rPr>
        <w:t xml:space="preserve"> (wykorzystywana do określenia ewentualnej kwoty kary za spóźnioną rejestrację).</w:t>
      </w:r>
    </w:p>
    <w:p w14:paraId="657878CC" w14:textId="7BCFED27" w:rsidR="00C21983" w:rsidRPr="008D643D" w:rsidRDefault="00C21983" w:rsidP="00C21983">
      <w:pPr>
        <w:widowControl/>
        <w:autoSpaceDE/>
        <w:autoSpaceDN/>
        <w:spacing w:before="120"/>
        <w:rPr>
          <w:rFonts w:asciiTheme="minorHAnsi" w:eastAsia="Times New Roman" w:hAnsiTheme="minorHAnsi" w:cstheme="minorHAnsi"/>
          <w:sz w:val="23"/>
          <w:szCs w:val="23"/>
        </w:rPr>
      </w:pPr>
      <w:r w:rsidRPr="008D643D">
        <w:rPr>
          <w:rFonts w:asciiTheme="minorHAnsi" w:hAnsiTheme="minorHAnsi"/>
          <w:b/>
          <w:sz w:val="23"/>
          <w:szCs w:val="23"/>
        </w:rPr>
        <w:t>Część D – kara za spóźnioną rejestrację</w:t>
      </w:r>
      <w:r w:rsidRPr="008D643D">
        <w:rPr>
          <w:rFonts w:asciiTheme="minorHAnsi" w:hAnsiTheme="minorHAnsi"/>
          <w:sz w:val="23"/>
          <w:szCs w:val="23"/>
        </w:rPr>
        <w:t xml:space="preserve"> – Być może będziesz musiał(-a) zapłacić karę za spóźnioną rejestrację, jeśli zarejestrujesz się w dowolnym momencie po zakończeniu wstępnego okresu rejestracji i nastąpi okres 63 lub więcej dni z rzędu, kiedy nie będziesz miał(-a) ubezpieczenia Medicare lub innego kwalifikującego się ubezpieczenia obejmującego leki na receptę. Zasadniczo będziesz musiał(-a) płacić tę karę tak długo, jak długo będziesz objęty(-a) planem Medicare obejmującym refundację leków na receptę. Koszt kary za spóźnienie w rejestracji zależy od tego, jak długo pozostawałeś(-aś) bez części D lub kwalifikującego się ubezpieczenia obejmującego refundację leków na receptę.</w:t>
      </w:r>
    </w:p>
    <w:p w14:paraId="59BF1255" w14:textId="4008112B" w:rsidR="00C21983" w:rsidRPr="008D643D" w:rsidRDefault="00C21983" w:rsidP="00C21983">
      <w:pPr>
        <w:widowControl/>
        <w:autoSpaceDE/>
        <w:autoSpaceDN/>
        <w:spacing w:before="120"/>
        <w:rPr>
          <w:rFonts w:asciiTheme="minorHAnsi" w:eastAsia="Times New Roman" w:hAnsiTheme="minorHAnsi" w:cstheme="minorHAnsi"/>
          <w:sz w:val="23"/>
          <w:szCs w:val="23"/>
        </w:rPr>
      </w:pPr>
      <w:r w:rsidRPr="008D643D">
        <w:rPr>
          <w:rFonts w:asciiTheme="minorHAnsi" w:hAnsiTheme="minorHAnsi"/>
          <w:sz w:val="23"/>
          <w:szCs w:val="23"/>
        </w:rPr>
        <w:t>Obecnie kara za opóźnienie w rejestracji jest obliczana przez pomnożenie 1% ogólnokrajowej podstawowej składki beneficjenta (</w:t>
      </w:r>
      <w:r w:rsidR="00F140BC" w:rsidRPr="008D643D">
        <w:rPr>
          <w:rFonts w:asciiTheme="minorHAnsi" w:hAnsiTheme="minorHAnsi"/>
          <w:sz w:val="23"/>
          <w:szCs w:val="23"/>
        </w:rPr>
        <w:t>$</w:t>
      </w:r>
      <w:r w:rsidRPr="008D643D">
        <w:rPr>
          <w:rFonts w:asciiTheme="minorHAnsi" w:hAnsiTheme="minorHAnsi"/>
          <w:sz w:val="23"/>
          <w:szCs w:val="23"/>
        </w:rPr>
        <w:t>36</w:t>
      </w:r>
      <w:r w:rsidR="00F140BC" w:rsidRPr="008D643D">
        <w:rPr>
          <w:rFonts w:asciiTheme="minorHAnsi" w:hAnsiTheme="minorHAnsi"/>
          <w:sz w:val="23"/>
          <w:szCs w:val="23"/>
        </w:rPr>
        <w:t>.</w:t>
      </w:r>
      <w:r w:rsidRPr="008D643D">
        <w:rPr>
          <w:rFonts w:asciiTheme="minorHAnsi" w:hAnsiTheme="minorHAnsi"/>
          <w:sz w:val="23"/>
          <w:szCs w:val="23"/>
        </w:rPr>
        <w:t>78 w roku 2025) przez liczbę pełnych nieopłaconych miesięcy, w których byłeś(-aś) uprawniony(-a), ale nie przystąpiłeś(-aś) do planu Medicare w zakresie refundacji leków na receptę (części D) i nie posiadałeś(-aś) innego kwalifikującego się ubezpieczenia obejmującego refundację leków na receptę. Ostateczna kwota zostanie zaokrąglona z</w:t>
      </w:r>
      <w:r w:rsidR="006A70B4" w:rsidRPr="008D643D">
        <w:rPr>
          <w:sz w:val="23"/>
          <w:szCs w:val="23"/>
        </w:rPr>
        <w:t> </w:t>
      </w:r>
      <w:r w:rsidRPr="008D643D">
        <w:rPr>
          <w:rFonts w:asciiTheme="minorHAnsi" w:hAnsiTheme="minorHAnsi"/>
          <w:sz w:val="23"/>
          <w:szCs w:val="23"/>
        </w:rPr>
        <w:t xml:space="preserve">dokładnością do </w:t>
      </w:r>
      <w:r w:rsidR="00C836FE" w:rsidRPr="008D643D">
        <w:rPr>
          <w:rFonts w:asciiTheme="minorHAnsi" w:hAnsiTheme="minorHAnsi"/>
          <w:sz w:val="23"/>
          <w:szCs w:val="23"/>
        </w:rPr>
        <w:t>$.10</w:t>
      </w:r>
      <w:r w:rsidRPr="008D643D">
        <w:rPr>
          <w:rFonts w:asciiTheme="minorHAnsi" w:hAnsiTheme="minorHAnsi"/>
          <w:sz w:val="23"/>
          <w:szCs w:val="23"/>
        </w:rPr>
        <w:t xml:space="preserve"> i dodana do Twojej miesięcznej składki.</w:t>
      </w:r>
    </w:p>
    <w:p w14:paraId="122F3A1F" w14:textId="7232C4CE" w:rsidR="00C21983" w:rsidRPr="008D643D" w:rsidRDefault="001F6F56" w:rsidP="00C21983">
      <w:pPr>
        <w:widowControl/>
        <w:autoSpaceDE/>
        <w:autoSpaceDN/>
        <w:spacing w:before="120"/>
        <w:rPr>
          <w:rFonts w:asciiTheme="minorHAnsi" w:eastAsia="Times New Roman" w:hAnsiTheme="minorHAnsi" w:cstheme="minorHAnsi"/>
          <w:sz w:val="23"/>
          <w:szCs w:val="23"/>
        </w:rPr>
      </w:pPr>
      <w:r w:rsidRPr="008D643D">
        <w:rPr>
          <w:rFonts w:asciiTheme="minorHAnsi" w:hAnsiTheme="minorHAnsi"/>
          <w:b/>
          <w:sz w:val="23"/>
          <w:szCs w:val="23"/>
        </w:rPr>
        <w:lastRenderedPageBreak/>
        <w:t>Poniższy wykres przedstawia miesięczne kwoty korekty związanej z dochodem w części D (IRMAA).</w:t>
      </w:r>
      <w:r w:rsidRPr="008D643D">
        <w:rPr>
          <w:rFonts w:asciiTheme="minorHAnsi" w:hAnsiTheme="minorHAnsi"/>
          <w:sz w:val="23"/>
          <w:szCs w:val="23"/>
        </w:rPr>
        <w:t xml:space="preserve"> IRMMA to dodatkowa kwota, którą ewentualnie będziesz musiał(-a) zapłacić za ubezpieczenie Medicare w zakresie refundacji leków. Kwota ta zależy od dochodu zgłoszonego w zeznaniu podatkowym IRS. Jeśli Twój dochód jest powyżej pewnego limitu, oprócz składki na plan zapłacisz dodatkowo IRMMA.</w:t>
      </w:r>
    </w:p>
    <w:p w14:paraId="38D578AD" w14:textId="31648B64" w:rsidR="00C21983" w:rsidRPr="00C21983" w:rsidRDefault="000071ED" w:rsidP="000071ED">
      <w:pPr>
        <w:pStyle w:val="Heading2NTP"/>
        <w:spacing w:after="240"/>
      </w:pPr>
      <w:r>
        <w:t>Jeśli status zgłoszenia i roczny dochód w 2023 r. był następujący</w:t>
      </w:r>
    </w:p>
    <w:tbl>
      <w:tblPr>
        <w:tblStyle w:val="GridTable4-Accent14"/>
        <w:tblW w:w="5064" w:type="pct"/>
        <w:tblLook w:val="04A0" w:firstRow="1" w:lastRow="0" w:firstColumn="1" w:lastColumn="0" w:noHBand="0" w:noVBand="1"/>
      </w:tblPr>
      <w:tblGrid>
        <w:gridCol w:w="3868"/>
        <w:gridCol w:w="3845"/>
        <w:gridCol w:w="3856"/>
        <w:gridCol w:w="3005"/>
      </w:tblGrid>
      <w:tr w:rsidR="00C21983" w:rsidRPr="00C21983" w14:paraId="16330D2E" w14:textId="77777777" w:rsidTr="009C3D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</w:tcPr>
          <w:p w14:paraId="68F53F14" w14:textId="77777777" w:rsidR="00C21983" w:rsidRPr="00C21983" w:rsidRDefault="00C21983" w:rsidP="00AD1A9D">
            <w:pPr>
              <w:rPr>
                <w:rFonts w:asciiTheme="minorHAnsi" w:eastAsia="Times New Roman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/>
                <w:sz w:val="28"/>
              </w:rPr>
              <w:t>Zeznanie podatkowe indywidualne</w:t>
            </w:r>
          </w:p>
        </w:tc>
        <w:tc>
          <w:tcPr>
            <w:tcW w:w="1319" w:type="pct"/>
          </w:tcPr>
          <w:p w14:paraId="2381D894" w14:textId="77777777" w:rsidR="00C21983" w:rsidRPr="00C21983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/>
                <w:sz w:val="28"/>
              </w:rPr>
              <w:t>Zeznanie podatkowe wspólne</w:t>
            </w:r>
          </w:p>
        </w:tc>
        <w:tc>
          <w:tcPr>
            <w:tcW w:w="1323" w:type="pct"/>
          </w:tcPr>
          <w:p w14:paraId="475E7856" w14:textId="3856C575" w:rsidR="00C21983" w:rsidRPr="00C21983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/>
                <w:sz w:val="28"/>
              </w:rPr>
              <w:t xml:space="preserve">Zeznanie podatkowe </w:t>
            </w:r>
            <w:r w:rsidR="007400E0">
              <w:rPr>
                <w:rFonts w:asciiTheme="minorHAnsi" w:hAnsiTheme="minorHAnsi"/>
                <w:sz w:val="28"/>
              </w:rPr>
              <w:br/>
            </w:r>
            <w:r>
              <w:rPr>
                <w:rFonts w:asciiTheme="minorHAnsi" w:hAnsiTheme="minorHAnsi"/>
                <w:sz w:val="28"/>
              </w:rPr>
              <w:t>oddzielne składane przez współmałżonków</w:t>
            </w:r>
          </w:p>
        </w:tc>
        <w:tc>
          <w:tcPr>
            <w:tcW w:w="1031" w:type="pct"/>
          </w:tcPr>
          <w:p w14:paraId="0E3B5B87" w14:textId="0FEF620D" w:rsidR="00C21983" w:rsidRPr="00C21983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/>
                <w:sz w:val="28"/>
              </w:rPr>
              <w:t xml:space="preserve">Płacisz co miesiąc </w:t>
            </w:r>
            <w:r w:rsidR="00F16E13">
              <w:rPr>
                <w:rFonts w:asciiTheme="minorHAnsi" w:hAnsiTheme="minorHAnsi"/>
                <w:sz w:val="28"/>
              </w:rPr>
              <w:br/>
            </w:r>
            <w:r>
              <w:rPr>
                <w:rFonts w:asciiTheme="minorHAnsi" w:hAnsiTheme="minorHAnsi"/>
                <w:sz w:val="28"/>
              </w:rPr>
              <w:t xml:space="preserve">(w </w:t>
            </w:r>
            <w:r>
              <w:rPr>
                <w:rFonts w:asciiTheme="minorHAnsi" w:hAnsiTheme="minorHAnsi"/>
                <w:color w:val="FFFFFF" w:themeColor="background1"/>
                <w:sz w:val="28"/>
              </w:rPr>
              <w:t>2024</w:t>
            </w:r>
            <w:r>
              <w:rPr>
                <w:rFonts w:asciiTheme="minorHAnsi" w:hAnsiTheme="minorHAnsi"/>
                <w:sz w:val="28"/>
              </w:rPr>
              <w:t xml:space="preserve"> r.)</w:t>
            </w:r>
          </w:p>
        </w:tc>
      </w:tr>
      <w:tr w:rsidR="00BD1278" w:rsidRPr="00C21983" w14:paraId="0DA0F495" w14:textId="77777777" w:rsidTr="00C836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  <w:vAlign w:val="center"/>
          </w:tcPr>
          <w:p w14:paraId="3F8D6DF6" w14:textId="6DBC26B0" w:rsidR="00BD1278" w:rsidRPr="008D643D" w:rsidRDefault="001345E0" w:rsidP="00C836FE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b w:val="0"/>
                <w:sz w:val="23"/>
                <w:szCs w:val="23"/>
              </w:rPr>
              <w:t>$106,000</w:t>
            </w:r>
            <w:r w:rsidR="00BD1278" w:rsidRPr="008D643D">
              <w:rPr>
                <w:rFonts w:asciiTheme="minorHAnsi" w:hAnsiTheme="minorHAnsi"/>
                <w:b w:val="0"/>
                <w:sz w:val="23"/>
                <w:szCs w:val="23"/>
              </w:rPr>
              <w:t xml:space="preserve"> lub mniej</w:t>
            </w:r>
          </w:p>
        </w:tc>
        <w:tc>
          <w:tcPr>
            <w:tcW w:w="1319" w:type="pct"/>
            <w:vAlign w:val="center"/>
          </w:tcPr>
          <w:p w14:paraId="2FC03E73" w14:textId="149A588F" w:rsidR="00BD1278" w:rsidRPr="008D643D" w:rsidRDefault="001345E0" w:rsidP="00C836F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$212,000</w:t>
            </w:r>
            <w:r w:rsidR="00BD1278" w:rsidRPr="008D643D">
              <w:rPr>
                <w:rFonts w:asciiTheme="minorHAnsi" w:hAnsiTheme="minorHAnsi"/>
                <w:sz w:val="23"/>
                <w:szCs w:val="23"/>
              </w:rPr>
              <w:t xml:space="preserve"> lub mniej</w:t>
            </w:r>
          </w:p>
        </w:tc>
        <w:tc>
          <w:tcPr>
            <w:tcW w:w="1323" w:type="pct"/>
            <w:vAlign w:val="center"/>
          </w:tcPr>
          <w:p w14:paraId="7D289193" w14:textId="6F02FD4B" w:rsidR="00BD1278" w:rsidRPr="008D643D" w:rsidRDefault="001345E0" w:rsidP="00C836F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$106,000</w:t>
            </w:r>
            <w:r w:rsidR="00BD1278" w:rsidRPr="008D643D">
              <w:rPr>
                <w:rFonts w:asciiTheme="minorHAnsi" w:hAnsiTheme="minorHAnsi"/>
                <w:sz w:val="23"/>
                <w:szCs w:val="23"/>
              </w:rPr>
              <w:t xml:space="preserve"> lub mniej</w:t>
            </w:r>
          </w:p>
        </w:tc>
        <w:tc>
          <w:tcPr>
            <w:tcW w:w="1031" w:type="pct"/>
            <w:vAlign w:val="center"/>
          </w:tcPr>
          <w:p w14:paraId="18659F67" w14:textId="77777777" w:rsidR="00BD1278" w:rsidRPr="008D643D" w:rsidRDefault="00BD1278" w:rsidP="00C836F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Twój Plan Premium</w:t>
            </w:r>
          </w:p>
        </w:tc>
      </w:tr>
      <w:tr w:rsidR="00BD1278" w:rsidRPr="00C21983" w14:paraId="675C998F" w14:textId="77777777" w:rsidTr="00C836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  <w:vAlign w:val="center"/>
          </w:tcPr>
          <w:p w14:paraId="72D3BA83" w14:textId="494095C6" w:rsidR="00BD1278" w:rsidRPr="008D643D" w:rsidRDefault="00BD1278" w:rsidP="00C836FE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b w:val="0"/>
                <w:sz w:val="23"/>
                <w:szCs w:val="23"/>
              </w:rPr>
              <w:t xml:space="preserve">Ponad </w:t>
            </w:r>
            <w:r w:rsidR="001345E0" w:rsidRPr="008D643D">
              <w:rPr>
                <w:rFonts w:asciiTheme="minorHAnsi" w:hAnsiTheme="minorHAnsi"/>
                <w:b w:val="0"/>
                <w:sz w:val="23"/>
                <w:szCs w:val="23"/>
              </w:rPr>
              <w:t>$106,000</w:t>
            </w:r>
            <w:r w:rsidRPr="008D643D">
              <w:rPr>
                <w:rFonts w:asciiTheme="minorHAnsi" w:hAnsiTheme="minorHAnsi"/>
                <w:b w:val="0"/>
                <w:sz w:val="23"/>
                <w:szCs w:val="23"/>
              </w:rPr>
              <w:t xml:space="preserve"> do </w:t>
            </w:r>
            <w:r w:rsidR="001345E0" w:rsidRPr="008D643D">
              <w:rPr>
                <w:rFonts w:asciiTheme="minorHAnsi" w:hAnsiTheme="minorHAnsi"/>
                <w:b w:val="0"/>
                <w:sz w:val="23"/>
                <w:szCs w:val="23"/>
              </w:rPr>
              <w:t>$133,000</w:t>
            </w:r>
          </w:p>
        </w:tc>
        <w:tc>
          <w:tcPr>
            <w:tcW w:w="1319" w:type="pct"/>
            <w:vAlign w:val="center"/>
          </w:tcPr>
          <w:p w14:paraId="3FA7313F" w14:textId="33B10FEA" w:rsidR="00BD1278" w:rsidRPr="008D643D" w:rsidRDefault="00BD1278" w:rsidP="00C836FE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 xml:space="preserve">Ponad </w:t>
            </w:r>
            <w:r w:rsidR="001345E0" w:rsidRPr="008D643D">
              <w:rPr>
                <w:rFonts w:asciiTheme="minorHAnsi" w:hAnsiTheme="minorHAnsi"/>
                <w:sz w:val="23"/>
                <w:szCs w:val="23"/>
              </w:rPr>
              <w:t>$212,000</w:t>
            </w:r>
            <w:r w:rsidRPr="008D643D">
              <w:rPr>
                <w:rFonts w:asciiTheme="minorHAnsi" w:hAnsiTheme="minorHAnsi"/>
                <w:sz w:val="23"/>
                <w:szCs w:val="23"/>
              </w:rPr>
              <w:t xml:space="preserve"> do </w:t>
            </w:r>
            <w:r w:rsidR="001345E0" w:rsidRPr="008D643D">
              <w:rPr>
                <w:rFonts w:asciiTheme="minorHAnsi" w:hAnsiTheme="minorHAnsi"/>
                <w:sz w:val="23"/>
                <w:szCs w:val="23"/>
              </w:rPr>
              <w:t>$266,000</w:t>
            </w:r>
          </w:p>
        </w:tc>
        <w:tc>
          <w:tcPr>
            <w:tcW w:w="1323" w:type="pct"/>
            <w:vAlign w:val="center"/>
          </w:tcPr>
          <w:p w14:paraId="0C1908E5" w14:textId="77777777" w:rsidR="00BD1278" w:rsidRPr="008D643D" w:rsidRDefault="00BD1278" w:rsidP="00C836FE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Nie dotyczy</w:t>
            </w:r>
          </w:p>
        </w:tc>
        <w:tc>
          <w:tcPr>
            <w:tcW w:w="1031" w:type="pct"/>
            <w:vAlign w:val="center"/>
          </w:tcPr>
          <w:p w14:paraId="3776E5D9" w14:textId="69660B0E" w:rsidR="00BD1278" w:rsidRPr="008D643D" w:rsidRDefault="00DF0872" w:rsidP="00C836FE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$13.70</w:t>
            </w:r>
            <w:r w:rsidR="00BD1278" w:rsidRPr="008D643D">
              <w:rPr>
                <w:rFonts w:asciiTheme="minorHAnsi" w:hAnsiTheme="minorHAnsi"/>
                <w:sz w:val="23"/>
                <w:szCs w:val="23"/>
              </w:rPr>
              <w:t xml:space="preserve"> + składka </w:t>
            </w:r>
            <w:r w:rsidRPr="008D643D">
              <w:rPr>
                <w:rFonts w:asciiTheme="minorHAnsi" w:hAnsiTheme="minorHAnsi"/>
                <w:sz w:val="23"/>
                <w:szCs w:val="23"/>
              </w:rPr>
              <w:br/>
            </w:r>
            <w:r w:rsidR="00BD1278" w:rsidRPr="008D643D">
              <w:rPr>
                <w:rFonts w:asciiTheme="minorHAnsi" w:hAnsiTheme="minorHAnsi"/>
                <w:sz w:val="23"/>
                <w:szCs w:val="23"/>
              </w:rPr>
              <w:t>z Twojego planu</w:t>
            </w:r>
          </w:p>
        </w:tc>
      </w:tr>
      <w:tr w:rsidR="00BD1278" w:rsidRPr="00C21983" w14:paraId="2F31C6E4" w14:textId="77777777" w:rsidTr="00C836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  <w:vAlign w:val="center"/>
          </w:tcPr>
          <w:p w14:paraId="667BFA15" w14:textId="61B6BCEC" w:rsidR="00BD1278" w:rsidRPr="008D643D" w:rsidRDefault="00BD1278" w:rsidP="00C836FE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b w:val="0"/>
                <w:sz w:val="23"/>
                <w:szCs w:val="23"/>
              </w:rPr>
              <w:t xml:space="preserve">Ponad </w:t>
            </w:r>
            <w:r w:rsidR="001345E0" w:rsidRPr="008D643D">
              <w:rPr>
                <w:rFonts w:asciiTheme="minorHAnsi" w:hAnsiTheme="minorHAnsi"/>
                <w:b w:val="0"/>
                <w:sz w:val="23"/>
                <w:szCs w:val="23"/>
              </w:rPr>
              <w:t>$133,000</w:t>
            </w:r>
            <w:r w:rsidRPr="008D643D">
              <w:rPr>
                <w:rFonts w:asciiTheme="minorHAnsi" w:hAnsiTheme="minorHAnsi"/>
                <w:b w:val="0"/>
                <w:sz w:val="23"/>
                <w:szCs w:val="23"/>
              </w:rPr>
              <w:t xml:space="preserve"> do </w:t>
            </w:r>
            <w:r w:rsidR="001345E0" w:rsidRPr="008D643D">
              <w:rPr>
                <w:rFonts w:asciiTheme="minorHAnsi" w:hAnsiTheme="minorHAnsi"/>
                <w:b w:val="0"/>
                <w:sz w:val="23"/>
                <w:szCs w:val="23"/>
              </w:rPr>
              <w:t>$167,000</w:t>
            </w:r>
          </w:p>
        </w:tc>
        <w:tc>
          <w:tcPr>
            <w:tcW w:w="1319" w:type="pct"/>
            <w:vAlign w:val="center"/>
          </w:tcPr>
          <w:p w14:paraId="3D35F07D" w14:textId="6309D9AB" w:rsidR="00BD1278" w:rsidRPr="008D643D" w:rsidRDefault="00BD1278" w:rsidP="00C836F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 xml:space="preserve">Ponad </w:t>
            </w:r>
            <w:r w:rsidR="001345E0" w:rsidRPr="008D643D">
              <w:rPr>
                <w:rFonts w:asciiTheme="minorHAnsi" w:hAnsiTheme="minorHAnsi"/>
                <w:sz w:val="23"/>
                <w:szCs w:val="23"/>
              </w:rPr>
              <w:t>$266,000</w:t>
            </w:r>
            <w:r w:rsidRPr="008D643D">
              <w:rPr>
                <w:rFonts w:asciiTheme="minorHAnsi" w:hAnsiTheme="minorHAnsi"/>
                <w:sz w:val="23"/>
                <w:szCs w:val="23"/>
              </w:rPr>
              <w:t xml:space="preserve"> do </w:t>
            </w:r>
            <w:r w:rsidR="001345E0" w:rsidRPr="008D643D">
              <w:rPr>
                <w:rFonts w:asciiTheme="minorHAnsi" w:hAnsiTheme="minorHAnsi"/>
                <w:sz w:val="23"/>
                <w:szCs w:val="23"/>
              </w:rPr>
              <w:t>$334,000</w:t>
            </w:r>
          </w:p>
        </w:tc>
        <w:tc>
          <w:tcPr>
            <w:tcW w:w="1323" w:type="pct"/>
            <w:vAlign w:val="center"/>
          </w:tcPr>
          <w:p w14:paraId="5957C4B9" w14:textId="77777777" w:rsidR="00BD1278" w:rsidRPr="008D643D" w:rsidRDefault="00BD1278" w:rsidP="00C836F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Nie dotyczy</w:t>
            </w:r>
          </w:p>
        </w:tc>
        <w:tc>
          <w:tcPr>
            <w:tcW w:w="1031" w:type="pct"/>
            <w:vAlign w:val="center"/>
          </w:tcPr>
          <w:p w14:paraId="1722DAD4" w14:textId="0AC3160B" w:rsidR="00BD1278" w:rsidRPr="008D643D" w:rsidRDefault="00DF0872" w:rsidP="00C836F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$35.30</w:t>
            </w:r>
            <w:r w:rsidR="00BD1278" w:rsidRPr="008D643D">
              <w:rPr>
                <w:rFonts w:asciiTheme="minorHAnsi" w:hAnsiTheme="minorHAnsi"/>
                <w:sz w:val="23"/>
                <w:szCs w:val="23"/>
              </w:rPr>
              <w:t xml:space="preserve"> + składka </w:t>
            </w:r>
            <w:r w:rsidRPr="008D643D">
              <w:rPr>
                <w:rFonts w:asciiTheme="minorHAnsi" w:hAnsiTheme="minorHAnsi"/>
                <w:sz w:val="23"/>
                <w:szCs w:val="23"/>
              </w:rPr>
              <w:br/>
            </w:r>
            <w:r w:rsidR="00BD1278" w:rsidRPr="008D643D">
              <w:rPr>
                <w:rFonts w:asciiTheme="minorHAnsi" w:hAnsiTheme="minorHAnsi"/>
                <w:sz w:val="23"/>
                <w:szCs w:val="23"/>
              </w:rPr>
              <w:t>z Twojego planu</w:t>
            </w:r>
          </w:p>
        </w:tc>
      </w:tr>
      <w:tr w:rsidR="00BD1278" w:rsidRPr="00C21983" w14:paraId="16974111" w14:textId="77777777" w:rsidTr="00C836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  <w:vAlign w:val="center"/>
          </w:tcPr>
          <w:p w14:paraId="23A7E46F" w14:textId="4CBB5B09" w:rsidR="00BD1278" w:rsidRPr="008D643D" w:rsidRDefault="00BD1278" w:rsidP="00C836FE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b w:val="0"/>
                <w:sz w:val="23"/>
                <w:szCs w:val="23"/>
              </w:rPr>
              <w:t xml:space="preserve">Ponad </w:t>
            </w:r>
            <w:r w:rsidR="001345E0" w:rsidRPr="008D643D">
              <w:rPr>
                <w:rFonts w:asciiTheme="minorHAnsi" w:hAnsiTheme="minorHAnsi"/>
                <w:b w:val="0"/>
                <w:sz w:val="23"/>
                <w:szCs w:val="23"/>
              </w:rPr>
              <w:t>$167,000</w:t>
            </w:r>
            <w:r w:rsidRPr="008D643D">
              <w:rPr>
                <w:rFonts w:asciiTheme="minorHAnsi" w:hAnsiTheme="minorHAnsi"/>
                <w:b w:val="0"/>
                <w:sz w:val="23"/>
                <w:szCs w:val="23"/>
              </w:rPr>
              <w:t xml:space="preserve"> do </w:t>
            </w:r>
            <w:r w:rsidR="001345E0" w:rsidRPr="008D643D">
              <w:rPr>
                <w:rFonts w:asciiTheme="minorHAnsi" w:hAnsiTheme="minorHAnsi"/>
                <w:b w:val="0"/>
                <w:sz w:val="23"/>
                <w:szCs w:val="23"/>
              </w:rPr>
              <w:t>$200,000</w:t>
            </w:r>
          </w:p>
        </w:tc>
        <w:tc>
          <w:tcPr>
            <w:tcW w:w="1319" w:type="pct"/>
            <w:vAlign w:val="center"/>
          </w:tcPr>
          <w:p w14:paraId="7AF3345D" w14:textId="1A439A1C" w:rsidR="00BD1278" w:rsidRPr="008D643D" w:rsidRDefault="00BD1278" w:rsidP="00C836FE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 xml:space="preserve">Ponad </w:t>
            </w:r>
            <w:r w:rsidR="001345E0" w:rsidRPr="008D643D">
              <w:rPr>
                <w:rFonts w:asciiTheme="minorHAnsi" w:hAnsiTheme="minorHAnsi"/>
                <w:sz w:val="23"/>
                <w:szCs w:val="23"/>
              </w:rPr>
              <w:t>$334,000</w:t>
            </w:r>
            <w:r w:rsidRPr="008D643D">
              <w:rPr>
                <w:rFonts w:asciiTheme="minorHAnsi" w:hAnsiTheme="minorHAnsi"/>
                <w:sz w:val="23"/>
                <w:szCs w:val="23"/>
              </w:rPr>
              <w:t xml:space="preserve"> do </w:t>
            </w:r>
            <w:r w:rsidR="001345E0" w:rsidRPr="008D643D">
              <w:rPr>
                <w:rFonts w:asciiTheme="minorHAnsi" w:hAnsiTheme="minorHAnsi"/>
                <w:sz w:val="23"/>
                <w:szCs w:val="23"/>
              </w:rPr>
              <w:t>$400,000</w:t>
            </w:r>
          </w:p>
        </w:tc>
        <w:tc>
          <w:tcPr>
            <w:tcW w:w="1323" w:type="pct"/>
            <w:vAlign w:val="center"/>
          </w:tcPr>
          <w:p w14:paraId="5F2CBCE8" w14:textId="77777777" w:rsidR="00BD1278" w:rsidRPr="008D643D" w:rsidRDefault="00BD1278" w:rsidP="00C836FE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Nie dotyczy</w:t>
            </w:r>
          </w:p>
        </w:tc>
        <w:tc>
          <w:tcPr>
            <w:tcW w:w="1031" w:type="pct"/>
            <w:vAlign w:val="center"/>
          </w:tcPr>
          <w:p w14:paraId="52580A7D" w14:textId="3F02CC57" w:rsidR="00BD1278" w:rsidRPr="008D643D" w:rsidRDefault="00DF0872" w:rsidP="00C836FE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$57.00</w:t>
            </w:r>
            <w:r w:rsidR="00BD1278" w:rsidRPr="008D643D">
              <w:rPr>
                <w:rFonts w:asciiTheme="minorHAnsi" w:hAnsiTheme="minorHAnsi"/>
                <w:sz w:val="23"/>
                <w:szCs w:val="23"/>
              </w:rPr>
              <w:t xml:space="preserve"> + składka </w:t>
            </w:r>
            <w:r w:rsidRPr="008D643D">
              <w:rPr>
                <w:rFonts w:asciiTheme="minorHAnsi" w:hAnsiTheme="minorHAnsi"/>
                <w:sz w:val="23"/>
                <w:szCs w:val="23"/>
              </w:rPr>
              <w:br/>
            </w:r>
            <w:r w:rsidR="00BD1278" w:rsidRPr="008D643D">
              <w:rPr>
                <w:rFonts w:asciiTheme="minorHAnsi" w:hAnsiTheme="minorHAnsi"/>
                <w:sz w:val="23"/>
                <w:szCs w:val="23"/>
              </w:rPr>
              <w:t>z Twojego planu</w:t>
            </w:r>
          </w:p>
        </w:tc>
      </w:tr>
      <w:tr w:rsidR="00BD1278" w:rsidRPr="00C21983" w14:paraId="2DC15800" w14:textId="77777777" w:rsidTr="00C836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  <w:vAlign w:val="center"/>
          </w:tcPr>
          <w:p w14:paraId="43A7F2FB" w14:textId="4CF0BE11" w:rsidR="00BD1278" w:rsidRPr="008D643D" w:rsidRDefault="00BD1278" w:rsidP="00C836FE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b w:val="0"/>
                <w:sz w:val="23"/>
                <w:szCs w:val="23"/>
              </w:rPr>
              <w:t xml:space="preserve">Powyżej </w:t>
            </w:r>
            <w:r w:rsidR="001345E0" w:rsidRPr="008D643D">
              <w:rPr>
                <w:rFonts w:asciiTheme="minorHAnsi" w:hAnsiTheme="minorHAnsi"/>
                <w:b w:val="0"/>
                <w:sz w:val="23"/>
                <w:szCs w:val="23"/>
              </w:rPr>
              <w:t>$200,000</w:t>
            </w:r>
            <w:r w:rsidRPr="008D643D">
              <w:rPr>
                <w:rFonts w:asciiTheme="minorHAnsi" w:hAnsiTheme="minorHAnsi"/>
                <w:b w:val="0"/>
                <w:sz w:val="23"/>
                <w:szCs w:val="23"/>
              </w:rPr>
              <w:t xml:space="preserve">, a poniżej </w:t>
            </w:r>
            <w:r w:rsidR="001345E0" w:rsidRPr="008D643D">
              <w:rPr>
                <w:rFonts w:asciiTheme="minorHAnsi" w:hAnsiTheme="minorHAnsi"/>
                <w:b w:val="0"/>
                <w:sz w:val="23"/>
                <w:szCs w:val="23"/>
              </w:rPr>
              <w:t>$500,000</w:t>
            </w:r>
          </w:p>
        </w:tc>
        <w:tc>
          <w:tcPr>
            <w:tcW w:w="1319" w:type="pct"/>
            <w:vAlign w:val="center"/>
          </w:tcPr>
          <w:p w14:paraId="1D215DCE" w14:textId="1062DDF5" w:rsidR="00BD1278" w:rsidRPr="008D643D" w:rsidRDefault="00BD1278" w:rsidP="00C836F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 xml:space="preserve">Powyżej </w:t>
            </w:r>
            <w:r w:rsidR="001345E0" w:rsidRPr="008D643D">
              <w:rPr>
                <w:rFonts w:asciiTheme="minorHAnsi" w:hAnsiTheme="minorHAnsi"/>
                <w:sz w:val="23"/>
                <w:szCs w:val="23"/>
              </w:rPr>
              <w:t>$400,000</w:t>
            </w:r>
            <w:r w:rsidRPr="008D643D">
              <w:rPr>
                <w:rFonts w:asciiTheme="minorHAnsi" w:hAnsiTheme="minorHAnsi"/>
                <w:sz w:val="23"/>
                <w:szCs w:val="23"/>
              </w:rPr>
              <w:t xml:space="preserve">, a poniżej </w:t>
            </w:r>
            <w:r w:rsidR="00DF0872" w:rsidRPr="008D643D">
              <w:rPr>
                <w:rFonts w:asciiTheme="minorHAnsi" w:hAnsiTheme="minorHAnsi"/>
                <w:sz w:val="23"/>
                <w:szCs w:val="23"/>
              </w:rPr>
              <w:t>$750,000</w:t>
            </w:r>
          </w:p>
        </w:tc>
        <w:tc>
          <w:tcPr>
            <w:tcW w:w="1323" w:type="pct"/>
            <w:vAlign w:val="center"/>
          </w:tcPr>
          <w:p w14:paraId="24185A6A" w14:textId="7CB224FB" w:rsidR="00BD1278" w:rsidRPr="008D643D" w:rsidRDefault="00BD1278" w:rsidP="00C836F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 xml:space="preserve">Powyżej </w:t>
            </w:r>
            <w:r w:rsidR="001345E0" w:rsidRPr="008D643D">
              <w:rPr>
                <w:rFonts w:asciiTheme="minorHAnsi" w:hAnsiTheme="minorHAnsi"/>
                <w:sz w:val="23"/>
                <w:szCs w:val="23"/>
              </w:rPr>
              <w:t>$106,000</w:t>
            </w:r>
            <w:r w:rsidRPr="008D643D">
              <w:rPr>
                <w:rFonts w:asciiTheme="minorHAnsi" w:hAnsiTheme="minorHAnsi"/>
                <w:sz w:val="23"/>
                <w:szCs w:val="23"/>
              </w:rPr>
              <w:t xml:space="preserve">, a poniżej </w:t>
            </w:r>
            <w:r w:rsidR="00DF0872" w:rsidRPr="008D643D">
              <w:rPr>
                <w:rFonts w:asciiTheme="minorHAnsi" w:hAnsiTheme="minorHAnsi"/>
                <w:sz w:val="23"/>
                <w:szCs w:val="23"/>
              </w:rPr>
              <w:t>$394,000</w:t>
            </w:r>
          </w:p>
        </w:tc>
        <w:tc>
          <w:tcPr>
            <w:tcW w:w="1031" w:type="pct"/>
            <w:vAlign w:val="center"/>
          </w:tcPr>
          <w:p w14:paraId="55515F49" w14:textId="7931646E" w:rsidR="00BD1278" w:rsidRPr="008D643D" w:rsidRDefault="00DF0872" w:rsidP="00C836F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$78.60</w:t>
            </w:r>
            <w:r w:rsidR="00BD1278" w:rsidRPr="008D643D">
              <w:rPr>
                <w:rFonts w:asciiTheme="minorHAnsi" w:hAnsiTheme="minorHAnsi"/>
                <w:sz w:val="23"/>
                <w:szCs w:val="23"/>
              </w:rPr>
              <w:t xml:space="preserve"> + składka </w:t>
            </w:r>
            <w:r w:rsidRPr="008D643D">
              <w:rPr>
                <w:rFonts w:asciiTheme="minorHAnsi" w:hAnsiTheme="minorHAnsi"/>
                <w:sz w:val="23"/>
                <w:szCs w:val="23"/>
              </w:rPr>
              <w:br/>
            </w:r>
            <w:r w:rsidR="00BD1278" w:rsidRPr="008D643D">
              <w:rPr>
                <w:rFonts w:asciiTheme="minorHAnsi" w:hAnsiTheme="minorHAnsi"/>
                <w:sz w:val="23"/>
                <w:szCs w:val="23"/>
              </w:rPr>
              <w:t>z Twojego planu</w:t>
            </w:r>
          </w:p>
        </w:tc>
      </w:tr>
      <w:tr w:rsidR="00BD1278" w:rsidRPr="00C21983" w14:paraId="35A7A9C8" w14:textId="77777777" w:rsidTr="00C836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  <w:vAlign w:val="center"/>
          </w:tcPr>
          <w:p w14:paraId="6D59C1BA" w14:textId="6F67EF24" w:rsidR="00BD1278" w:rsidRPr="008D643D" w:rsidRDefault="001345E0" w:rsidP="00C836FE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b w:val="0"/>
                <w:sz w:val="23"/>
                <w:szCs w:val="23"/>
              </w:rPr>
              <w:t>$500,000</w:t>
            </w:r>
            <w:r w:rsidR="00BD1278" w:rsidRPr="008D643D">
              <w:rPr>
                <w:rFonts w:asciiTheme="minorHAnsi" w:hAnsiTheme="minorHAnsi"/>
                <w:b w:val="0"/>
                <w:sz w:val="23"/>
                <w:szCs w:val="23"/>
              </w:rPr>
              <w:t xml:space="preserve"> lub więcej</w:t>
            </w:r>
          </w:p>
        </w:tc>
        <w:tc>
          <w:tcPr>
            <w:tcW w:w="1319" w:type="pct"/>
            <w:vAlign w:val="center"/>
          </w:tcPr>
          <w:p w14:paraId="2769F296" w14:textId="5F5E267C" w:rsidR="00BD1278" w:rsidRPr="008D643D" w:rsidRDefault="00DF0872" w:rsidP="00C836FE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$750,000</w:t>
            </w:r>
            <w:r w:rsidR="00BD1278" w:rsidRPr="008D643D">
              <w:rPr>
                <w:rFonts w:asciiTheme="minorHAnsi" w:hAnsiTheme="minorHAnsi"/>
                <w:sz w:val="23"/>
                <w:szCs w:val="23"/>
              </w:rPr>
              <w:t xml:space="preserve"> lub więcej</w:t>
            </w:r>
          </w:p>
        </w:tc>
        <w:tc>
          <w:tcPr>
            <w:tcW w:w="1323" w:type="pct"/>
            <w:vAlign w:val="center"/>
          </w:tcPr>
          <w:p w14:paraId="268C1B44" w14:textId="4623C5FD" w:rsidR="00BD1278" w:rsidRPr="008D643D" w:rsidRDefault="00DF0872" w:rsidP="00C836FE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$394,000</w:t>
            </w:r>
            <w:r w:rsidR="00BD1278" w:rsidRPr="008D643D">
              <w:rPr>
                <w:rFonts w:asciiTheme="minorHAnsi" w:hAnsiTheme="minorHAnsi"/>
                <w:sz w:val="23"/>
                <w:szCs w:val="23"/>
              </w:rPr>
              <w:t xml:space="preserve"> lub więcej</w:t>
            </w:r>
          </w:p>
        </w:tc>
        <w:tc>
          <w:tcPr>
            <w:tcW w:w="1031" w:type="pct"/>
            <w:vAlign w:val="center"/>
          </w:tcPr>
          <w:p w14:paraId="67FED113" w14:textId="76E6D841" w:rsidR="00BD1278" w:rsidRPr="008D643D" w:rsidRDefault="00DF0872" w:rsidP="00C836FE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8D643D">
              <w:rPr>
                <w:rFonts w:asciiTheme="minorHAnsi" w:hAnsiTheme="minorHAnsi"/>
                <w:sz w:val="23"/>
                <w:szCs w:val="23"/>
              </w:rPr>
              <w:t>$85.80</w:t>
            </w:r>
            <w:r w:rsidR="00BD1278" w:rsidRPr="008D643D">
              <w:rPr>
                <w:rFonts w:asciiTheme="minorHAnsi" w:hAnsiTheme="minorHAnsi"/>
                <w:sz w:val="23"/>
                <w:szCs w:val="23"/>
              </w:rPr>
              <w:t xml:space="preserve"> + składka </w:t>
            </w:r>
            <w:r w:rsidRPr="008D643D">
              <w:rPr>
                <w:rFonts w:asciiTheme="minorHAnsi" w:hAnsiTheme="minorHAnsi"/>
                <w:sz w:val="23"/>
                <w:szCs w:val="23"/>
              </w:rPr>
              <w:br/>
            </w:r>
            <w:r w:rsidR="00BD1278" w:rsidRPr="008D643D">
              <w:rPr>
                <w:rFonts w:asciiTheme="minorHAnsi" w:hAnsiTheme="minorHAnsi"/>
                <w:sz w:val="23"/>
                <w:szCs w:val="23"/>
              </w:rPr>
              <w:t>z Twojego planu</w:t>
            </w:r>
          </w:p>
        </w:tc>
      </w:tr>
      <w:bookmarkEnd w:id="0"/>
      <w:bookmarkEnd w:id="1"/>
    </w:tbl>
    <w:p w14:paraId="6C444C64" w14:textId="6A2E6566" w:rsidR="00202900" w:rsidRDefault="00202900" w:rsidP="00143C3F">
      <w:pPr>
        <w:pStyle w:val="ListParagraph"/>
        <w:tabs>
          <w:tab w:val="left" w:pos="100"/>
          <w:tab w:val="left" w:pos="1080"/>
        </w:tabs>
        <w:spacing w:before="120"/>
        <w:ind w:left="1890" w:firstLine="0"/>
        <w:rPr>
          <w:sz w:val="24"/>
        </w:rPr>
      </w:pPr>
    </w:p>
    <w:sectPr w:rsidR="00202900" w:rsidSect="00C23289">
      <w:headerReference w:type="default" r:id="rId13"/>
      <w:headerReference w:type="first" r:id="rId14"/>
      <w:footerReference w:type="first" r:id="rId15"/>
      <w:pgSz w:w="15840" w:h="12240" w:orient="landscape"/>
      <w:pgMar w:top="720" w:right="720" w:bottom="720" w:left="720" w:header="288" w:footer="57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C2ABEB" w14:textId="77777777" w:rsidR="00CD7B23" w:rsidRDefault="00CD7B23" w:rsidP="003E1CBB">
      <w:r>
        <w:separator/>
      </w:r>
    </w:p>
  </w:endnote>
  <w:endnote w:type="continuationSeparator" w:id="0">
    <w:p w14:paraId="5A81F7CF" w14:textId="77777777" w:rsidR="00CD7B23" w:rsidRDefault="00CD7B23" w:rsidP="003E1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91051" w14:textId="42AF0ECE" w:rsidR="001F174D" w:rsidRPr="00C21983" w:rsidRDefault="00C21983" w:rsidP="00C21983">
    <w:pPr>
      <w:pStyle w:val="Footer"/>
      <w:jc w:val="right"/>
    </w:pPr>
    <w:r>
      <w:rPr>
        <w:sz w:val="24"/>
      </w:rPr>
      <w:t>Ostatnia zmiana:</w:t>
    </w:r>
    <w:r>
      <w:t xml:space="preserve"> listopad 2024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CBB21" w14:textId="77777777" w:rsidR="00CD7B23" w:rsidRDefault="00CD7B23" w:rsidP="003E1CBB">
      <w:r>
        <w:separator/>
      </w:r>
    </w:p>
  </w:footnote>
  <w:footnote w:type="continuationSeparator" w:id="0">
    <w:p w14:paraId="54C90DC9" w14:textId="77777777" w:rsidR="00CD7B23" w:rsidRDefault="00CD7B23" w:rsidP="003E1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6D12F" w14:textId="29D3EEB8" w:rsidR="0080693A" w:rsidRDefault="0080693A">
    <w:pPr>
      <w:pStyle w:val="Header"/>
    </w:pPr>
  </w:p>
  <w:p w14:paraId="4AD3CFF7" w14:textId="4D531A7B" w:rsidR="0080693A" w:rsidRDefault="008069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F92A5" w14:textId="32E99F48" w:rsidR="00000448" w:rsidRDefault="0000044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79050BE" wp14:editId="61087ADE">
          <wp:simplePos x="0" y="0"/>
          <wp:positionH relativeFrom="page">
            <wp:align>left</wp:align>
          </wp:positionH>
          <wp:positionV relativeFrom="paragraph">
            <wp:posOffset>-180975</wp:posOffset>
          </wp:positionV>
          <wp:extent cx="10029825" cy="2917170"/>
          <wp:effectExtent l="0" t="0" r="0" b="0"/>
          <wp:wrapNone/>
          <wp:docPr id="1712381449" name="Picture 171238144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069603" cy="29287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3CC5CC1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03CD45D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3121BA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4BFE5030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340271"/>
    <w:multiLevelType w:val="hybridMultilevel"/>
    <w:tmpl w:val="A1DAB85C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603A55"/>
    <w:multiLevelType w:val="hybridMultilevel"/>
    <w:tmpl w:val="311E9928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FA2C79"/>
    <w:multiLevelType w:val="hybridMultilevel"/>
    <w:tmpl w:val="B2366EB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060C3433"/>
    <w:multiLevelType w:val="hybridMultilevel"/>
    <w:tmpl w:val="92E4AD36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542B2"/>
    <w:multiLevelType w:val="hybridMultilevel"/>
    <w:tmpl w:val="D01C49A2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F31AF"/>
    <w:multiLevelType w:val="hybridMultilevel"/>
    <w:tmpl w:val="7780EFD2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D35118"/>
    <w:multiLevelType w:val="hybridMultilevel"/>
    <w:tmpl w:val="A6662D96"/>
    <w:lvl w:ilvl="0" w:tplc="372AC94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en-US" w:eastAsia="en-US" w:bidi="en-US"/>
      </w:rPr>
    </w:lvl>
    <w:lvl w:ilvl="1" w:tplc="9DD44A48">
      <w:numFmt w:val="bullet"/>
      <w:lvlText w:val="•"/>
      <w:lvlJc w:val="left"/>
      <w:pPr>
        <w:ind w:left="1564" w:hanging="360"/>
      </w:pPr>
      <w:rPr>
        <w:rFonts w:hint="default"/>
        <w:lang w:val="en-US" w:eastAsia="en-US" w:bidi="en-US"/>
      </w:rPr>
    </w:lvl>
    <w:lvl w:ilvl="2" w:tplc="1AC0BEA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en-US"/>
      </w:rPr>
    </w:lvl>
    <w:lvl w:ilvl="3" w:tplc="D922971A">
      <w:numFmt w:val="bullet"/>
      <w:lvlText w:val="•"/>
      <w:lvlJc w:val="left"/>
      <w:pPr>
        <w:ind w:left="3772" w:hanging="360"/>
      </w:pPr>
      <w:rPr>
        <w:rFonts w:hint="default"/>
        <w:lang w:val="en-US" w:eastAsia="en-US" w:bidi="en-US"/>
      </w:rPr>
    </w:lvl>
    <w:lvl w:ilvl="4" w:tplc="5ACE0622">
      <w:numFmt w:val="bullet"/>
      <w:lvlText w:val="•"/>
      <w:lvlJc w:val="left"/>
      <w:pPr>
        <w:ind w:left="4876" w:hanging="360"/>
      </w:pPr>
      <w:rPr>
        <w:rFonts w:hint="default"/>
        <w:lang w:val="en-US" w:eastAsia="en-US" w:bidi="en-US"/>
      </w:rPr>
    </w:lvl>
    <w:lvl w:ilvl="5" w:tplc="C8A62D76">
      <w:numFmt w:val="bullet"/>
      <w:lvlText w:val="•"/>
      <w:lvlJc w:val="left"/>
      <w:pPr>
        <w:ind w:left="5980" w:hanging="360"/>
      </w:pPr>
      <w:rPr>
        <w:rFonts w:hint="default"/>
        <w:lang w:val="en-US" w:eastAsia="en-US" w:bidi="en-US"/>
      </w:rPr>
    </w:lvl>
    <w:lvl w:ilvl="6" w:tplc="7624DC30">
      <w:numFmt w:val="bullet"/>
      <w:lvlText w:val="•"/>
      <w:lvlJc w:val="left"/>
      <w:pPr>
        <w:ind w:left="7084" w:hanging="360"/>
      </w:pPr>
      <w:rPr>
        <w:rFonts w:hint="default"/>
        <w:lang w:val="en-US" w:eastAsia="en-US" w:bidi="en-US"/>
      </w:rPr>
    </w:lvl>
    <w:lvl w:ilvl="7" w:tplc="A8401BD2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en-US"/>
      </w:rPr>
    </w:lvl>
    <w:lvl w:ilvl="8" w:tplc="9ECA2548">
      <w:numFmt w:val="bullet"/>
      <w:lvlText w:val="•"/>
      <w:lvlJc w:val="left"/>
      <w:pPr>
        <w:ind w:left="9292" w:hanging="360"/>
      </w:pPr>
      <w:rPr>
        <w:rFonts w:hint="default"/>
        <w:lang w:val="en-US" w:eastAsia="en-US" w:bidi="en-US"/>
      </w:rPr>
    </w:lvl>
  </w:abstractNum>
  <w:abstractNum w:abstractNumId="9" w15:restartNumberingAfterBreak="0">
    <w:nsid w:val="16D05F8F"/>
    <w:multiLevelType w:val="hybridMultilevel"/>
    <w:tmpl w:val="714C07C8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E42CF1"/>
    <w:multiLevelType w:val="hybridMultilevel"/>
    <w:tmpl w:val="87263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92594E"/>
    <w:multiLevelType w:val="hybridMultilevel"/>
    <w:tmpl w:val="B4828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C45314"/>
    <w:multiLevelType w:val="hybridMultilevel"/>
    <w:tmpl w:val="D2A6E138"/>
    <w:lvl w:ilvl="0" w:tplc="955A21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46418F"/>
    <w:multiLevelType w:val="hybridMultilevel"/>
    <w:tmpl w:val="1932EF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9B0275"/>
    <w:multiLevelType w:val="hybridMultilevel"/>
    <w:tmpl w:val="F1AA8E1A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D01769"/>
    <w:multiLevelType w:val="hybridMultilevel"/>
    <w:tmpl w:val="B928C6EA"/>
    <w:lvl w:ilvl="0" w:tplc="87E60D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F56F7"/>
    <w:multiLevelType w:val="hybridMultilevel"/>
    <w:tmpl w:val="FF8E8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9236EB"/>
    <w:multiLevelType w:val="hybridMultilevel"/>
    <w:tmpl w:val="07D601D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304E555F"/>
    <w:multiLevelType w:val="hybridMultilevel"/>
    <w:tmpl w:val="E6362AF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6E06867"/>
    <w:multiLevelType w:val="hybridMultilevel"/>
    <w:tmpl w:val="1E367E4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9A81452"/>
    <w:multiLevelType w:val="hybridMultilevel"/>
    <w:tmpl w:val="66E02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86791D"/>
    <w:multiLevelType w:val="hybridMultilevel"/>
    <w:tmpl w:val="2FD200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202138F"/>
    <w:multiLevelType w:val="hybridMultilevel"/>
    <w:tmpl w:val="C7BCEC6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4704ED3"/>
    <w:multiLevelType w:val="hybridMultilevel"/>
    <w:tmpl w:val="8200A2A6"/>
    <w:lvl w:ilvl="0" w:tplc="535A35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93A2E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35257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F0296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31A57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6B68D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2A019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4FA45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5E606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47AF46EC"/>
    <w:multiLevelType w:val="hybridMultilevel"/>
    <w:tmpl w:val="0A78D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AC02EC"/>
    <w:multiLevelType w:val="hybridMultilevel"/>
    <w:tmpl w:val="3D0EABE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EA00D52"/>
    <w:multiLevelType w:val="hybridMultilevel"/>
    <w:tmpl w:val="BC768C6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1C57C6"/>
    <w:multiLevelType w:val="hybridMultilevel"/>
    <w:tmpl w:val="2DEC3EB0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AE7797"/>
    <w:multiLevelType w:val="hybridMultilevel"/>
    <w:tmpl w:val="58B6C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C540B5"/>
    <w:multiLevelType w:val="hybridMultilevel"/>
    <w:tmpl w:val="FAC4CE22"/>
    <w:lvl w:ilvl="0" w:tplc="A4E0A25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 w:tplc="118A398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6616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68AE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AA2B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0A77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B254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106FAD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42B9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F54871"/>
    <w:multiLevelType w:val="hybridMultilevel"/>
    <w:tmpl w:val="A0D6A4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4276DF0"/>
    <w:multiLevelType w:val="hybridMultilevel"/>
    <w:tmpl w:val="9A9A9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A0C82"/>
    <w:multiLevelType w:val="hybridMultilevel"/>
    <w:tmpl w:val="1E8AFAEE"/>
    <w:lvl w:ilvl="0" w:tplc="204697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08435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F6E0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6C5D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4AA4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C616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E49F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8C06D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BA65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616347"/>
    <w:multiLevelType w:val="hybridMultilevel"/>
    <w:tmpl w:val="F962C69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E005568"/>
    <w:multiLevelType w:val="hybridMultilevel"/>
    <w:tmpl w:val="5FA4B2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52554F7"/>
    <w:multiLevelType w:val="hybridMultilevel"/>
    <w:tmpl w:val="BC70C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8826EF"/>
    <w:multiLevelType w:val="hybridMultilevel"/>
    <w:tmpl w:val="BBCAA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AF577D"/>
    <w:multiLevelType w:val="hybridMultilevel"/>
    <w:tmpl w:val="2C6C9A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A835261"/>
    <w:multiLevelType w:val="hybridMultilevel"/>
    <w:tmpl w:val="20141756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5940039">
    <w:abstractNumId w:val="8"/>
  </w:num>
  <w:num w:numId="2" w16cid:durableId="1405227927">
    <w:abstractNumId w:val="28"/>
  </w:num>
  <w:num w:numId="3" w16cid:durableId="102268696">
    <w:abstractNumId w:val="28"/>
  </w:num>
  <w:num w:numId="4" w16cid:durableId="1849522334">
    <w:abstractNumId w:val="16"/>
  </w:num>
  <w:num w:numId="5" w16cid:durableId="1643383986">
    <w:abstractNumId w:val="10"/>
  </w:num>
  <w:num w:numId="6" w16cid:durableId="8145329">
    <w:abstractNumId w:val="11"/>
  </w:num>
  <w:num w:numId="7" w16cid:durableId="471020784">
    <w:abstractNumId w:val="24"/>
  </w:num>
  <w:num w:numId="8" w16cid:durableId="639580489">
    <w:abstractNumId w:val="36"/>
  </w:num>
  <w:num w:numId="9" w16cid:durableId="1354188431">
    <w:abstractNumId w:val="20"/>
  </w:num>
  <w:num w:numId="10" w16cid:durableId="1693922117">
    <w:abstractNumId w:val="35"/>
  </w:num>
  <w:num w:numId="11" w16cid:durableId="281812938">
    <w:abstractNumId w:val="30"/>
  </w:num>
  <w:num w:numId="12" w16cid:durableId="1922712402">
    <w:abstractNumId w:val="31"/>
  </w:num>
  <w:num w:numId="13" w16cid:durableId="389885525">
    <w:abstractNumId w:val="37"/>
  </w:num>
  <w:num w:numId="14" w16cid:durableId="1362172904">
    <w:abstractNumId w:val="17"/>
  </w:num>
  <w:num w:numId="15" w16cid:durableId="164517187">
    <w:abstractNumId w:val="4"/>
  </w:num>
  <w:num w:numId="16" w16cid:durableId="550463924">
    <w:abstractNumId w:val="18"/>
  </w:num>
  <w:num w:numId="17" w16cid:durableId="1086390434">
    <w:abstractNumId w:val="15"/>
  </w:num>
  <w:num w:numId="18" w16cid:durableId="773675261">
    <w:abstractNumId w:val="1"/>
  </w:num>
  <w:num w:numId="19" w16cid:durableId="2059040344">
    <w:abstractNumId w:val="0"/>
  </w:num>
  <w:num w:numId="20" w16cid:durableId="1710836770">
    <w:abstractNumId w:val="29"/>
  </w:num>
  <w:num w:numId="21" w16cid:durableId="1679498923">
    <w:abstractNumId w:val="32"/>
  </w:num>
  <w:num w:numId="22" w16cid:durableId="1716152826">
    <w:abstractNumId w:val="26"/>
  </w:num>
  <w:num w:numId="23" w16cid:durableId="155998463">
    <w:abstractNumId w:val="21"/>
  </w:num>
  <w:num w:numId="24" w16cid:durableId="177697555">
    <w:abstractNumId w:val="23"/>
  </w:num>
  <w:num w:numId="25" w16cid:durableId="340357033">
    <w:abstractNumId w:val="22"/>
  </w:num>
  <w:num w:numId="26" w16cid:durableId="897782401">
    <w:abstractNumId w:val="19"/>
  </w:num>
  <w:num w:numId="27" w16cid:durableId="1693609616">
    <w:abstractNumId w:val="33"/>
  </w:num>
  <w:num w:numId="28" w16cid:durableId="1864779635">
    <w:abstractNumId w:val="12"/>
  </w:num>
  <w:num w:numId="29" w16cid:durableId="346098792">
    <w:abstractNumId w:val="3"/>
  </w:num>
  <w:num w:numId="30" w16cid:durableId="666246925">
    <w:abstractNumId w:val="2"/>
  </w:num>
  <w:num w:numId="31" w16cid:durableId="721640782">
    <w:abstractNumId w:val="27"/>
  </w:num>
  <w:num w:numId="32" w16cid:durableId="1983659494">
    <w:abstractNumId w:val="9"/>
  </w:num>
  <w:num w:numId="33" w16cid:durableId="724985527">
    <w:abstractNumId w:val="5"/>
  </w:num>
  <w:num w:numId="34" w16cid:durableId="305359736">
    <w:abstractNumId w:val="38"/>
  </w:num>
  <w:num w:numId="35" w16cid:durableId="696007899">
    <w:abstractNumId w:val="6"/>
  </w:num>
  <w:num w:numId="36" w16cid:durableId="1773622892">
    <w:abstractNumId w:val="14"/>
  </w:num>
  <w:num w:numId="37" w16cid:durableId="385757994">
    <w:abstractNumId w:val="7"/>
  </w:num>
  <w:num w:numId="38" w16cid:durableId="1144346570">
    <w:abstractNumId w:val="13"/>
  </w:num>
  <w:num w:numId="39" w16cid:durableId="1122501656">
    <w:abstractNumId w:val="34"/>
  </w:num>
  <w:num w:numId="40" w16cid:durableId="59081765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7ED"/>
    <w:rsid w:val="00000448"/>
    <w:rsid w:val="000071ED"/>
    <w:rsid w:val="00022786"/>
    <w:rsid w:val="00024AE5"/>
    <w:rsid w:val="000330A9"/>
    <w:rsid w:val="0003396A"/>
    <w:rsid w:val="00045EBB"/>
    <w:rsid w:val="00046B11"/>
    <w:rsid w:val="00055BF4"/>
    <w:rsid w:val="00070401"/>
    <w:rsid w:val="00093298"/>
    <w:rsid w:val="0009605D"/>
    <w:rsid w:val="000B4214"/>
    <w:rsid w:val="000C7DC0"/>
    <w:rsid w:val="000D79BD"/>
    <w:rsid w:val="000E1100"/>
    <w:rsid w:val="000E3983"/>
    <w:rsid w:val="000E4F92"/>
    <w:rsid w:val="00102B79"/>
    <w:rsid w:val="00104455"/>
    <w:rsid w:val="001103CA"/>
    <w:rsid w:val="00113EB9"/>
    <w:rsid w:val="001146DB"/>
    <w:rsid w:val="001250D4"/>
    <w:rsid w:val="00126745"/>
    <w:rsid w:val="001345E0"/>
    <w:rsid w:val="00143C3F"/>
    <w:rsid w:val="001610C1"/>
    <w:rsid w:val="00193676"/>
    <w:rsid w:val="00197BEA"/>
    <w:rsid w:val="001C0C48"/>
    <w:rsid w:val="001C3853"/>
    <w:rsid w:val="001C66D0"/>
    <w:rsid w:val="001F174D"/>
    <w:rsid w:val="001F6F56"/>
    <w:rsid w:val="00202900"/>
    <w:rsid w:val="0021131F"/>
    <w:rsid w:val="002151A7"/>
    <w:rsid w:val="00215978"/>
    <w:rsid w:val="00221FC0"/>
    <w:rsid w:val="00243542"/>
    <w:rsid w:val="00243678"/>
    <w:rsid w:val="00251D76"/>
    <w:rsid w:val="00261C60"/>
    <w:rsid w:val="00265B64"/>
    <w:rsid w:val="00266171"/>
    <w:rsid w:val="0028495D"/>
    <w:rsid w:val="002A5850"/>
    <w:rsid w:val="002B07A7"/>
    <w:rsid w:val="002C32C0"/>
    <w:rsid w:val="002D6CD4"/>
    <w:rsid w:val="002E0788"/>
    <w:rsid w:val="002F7614"/>
    <w:rsid w:val="0031333E"/>
    <w:rsid w:val="003171F6"/>
    <w:rsid w:val="00317A6C"/>
    <w:rsid w:val="00330DC3"/>
    <w:rsid w:val="00333DC1"/>
    <w:rsid w:val="00343041"/>
    <w:rsid w:val="003473C7"/>
    <w:rsid w:val="003477A6"/>
    <w:rsid w:val="00352638"/>
    <w:rsid w:val="00375F43"/>
    <w:rsid w:val="00382D57"/>
    <w:rsid w:val="0038608B"/>
    <w:rsid w:val="003961C6"/>
    <w:rsid w:val="00397CDF"/>
    <w:rsid w:val="003A700D"/>
    <w:rsid w:val="003B0F00"/>
    <w:rsid w:val="003E0B3D"/>
    <w:rsid w:val="003E1212"/>
    <w:rsid w:val="003E1CBB"/>
    <w:rsid w:val="003E2CAC"/>
    <w:rsid w:val="003F2930"/>
    <w:rsid w:val="003F531C"/>
    <w:rsid w:val="00407662"/>
    <w:rsid w:val="004266E0"/>
    <w:rsid w:val="00426B99"/>
    <w:rsid w:val="0043662B"/>
    <w:rsid w:val="00441FB9"/>
    <w:rsid w:val="00486BC4"/>
    <w:rsid w:val="0049285A"/>
    <w:rsid w:val="004A5AB7"/>
    <w:rsid w:val="004B1D44"/>
    <w:rsid w:val="005037A2"/>
    <w:rsid w:val="00503A3E"/>
    <w:rsid w:val="00504E96"/>
    <w:rsid w:val="00507E75"/>
    <w:rsid w:val="00510571"/>
    <w:rsid w:val="00512B3D"/>
    <w:rsid w:val="005309F2"/>
    <w:rsid w:val="00532AEE"/>
    <w:rsid w:val="00544708"/>
    <w:rsid w:val="00547036"/>
    <w:rsid w:val="005508A0"/>
    <w:rsid w:val="0057164F"/>
    <w:rsid w:val="00573625"/>
    <w:rsid w:val="00574062"/>
    <w:rsid w:val="00590994"/>
    <w:rsid w:val="00590F58"/>
    <w:rsid w:val="005A157F"/>
    <w:rsid w:val="005A43F4"/>
    <w:rsid w:val="005B03E7"/>
    <w:rsid w:val="005B1C1D"/>
    <w:rsid w:val="005B5CAB"/>
    <w:rsid w:val="005C14D2"/>
    <w:rsid w:val="00630E2A"/>
    <w:rsid w:val="0065049D"/>
    <w:rsid w:val="006529BB"/>
    <w:rsid w:val="006563B6"/>
    <w:rsid w:val="00660A31"/>
    <w:rsid w:val="006A608B"/>
    <w:rsid w:val="006A70B4"/>
    <w:rsid w:val="006B45DE"/>
    <w:rsid w:val="006C102D"/>
    <w:rsid w:val="006C1172"/>
    <w:rsid w:val="006D1070"/>
    <w:rsid w:val="006D59FE"/>
    <w:rsid w:val="006D75DE"/>
    <w:rsid w:val="00723EEC"/>
    <w:rsid w:val="00725081"/>
    <w:rsid w:val="00733510"/>
    <w:rsid w:val="0073659E"/>
    <w:rsid w:val="007400E0"/>
    <w:rsid w:val="00746689"/>
    <w:rsid w:val="00752F94"/>
    <w:rsid w:val="007645ED"/>
    <w:rsid w:val="007661A0"/>
    <w:rsid w:val="00767175"/>
    <w:rsid w:val="007729E6"/>
    <w:rsid w:val="007778DB"/>
    <w:rsid w:val="00777A07"/>
    <w:rsid w:val="00786C1A"/>
    <w:rsid w:val="00793C2A"/>
    <w:rsid w:val="007A059E"/>
    <w:rsid w:val="007A124F"/>
    <w:rsid w:val="007A712F"/>
    <w:rsid w:val="007B2A1B"/>
    <w:rsid w:val="007B4C6F"/>
    <w:rsid w:val="007C0C74"/>
    <w:rsid w:val="007D4A15"/>
    <w:rsid w:val="007E0C7E"/>
    <w:rsid w:val="007E3B0D"/>
    <w:rsid w:val="007F2902"/>
    <w:rsid w:val="0080693A"/>
    <w:rsid w:val="00824D7B"/>
    <w:rsid w:val="00846A40"/>
    <w:rsid w:val="00867975"/>
    <w:rsid w:val="00872AD5"/>
    <w:rsid w:val="00874457"/>
    <w:rsid w:val="008D643D"/>
    <w:rsid w:val="008F1AF3"/>
    <w:rsid w:val="008F71D1"/>
    <w:rsid w:val="00914137"/>
    <w:rsid w:val="00920EA8"/>
    <w:rsid w:val="00931AE3"/>
    <w:rsid w:val="00954CFF"/>
    <w:rsid w:val="00964FAD"/>
    <w:rsid w:val="00967F2C"/>
    <w:rsid w:val="00995D92"/>
    <w:rsid w:val="009A0B4D"/>
    <w:rsid w:val="009B10F1"/>
    <w:rsid w:val="009B2BB4"/>
    <w:rsid w:val="009C2E32"/>
    <w:rsid w:val="009C3D2E"/>
    <w:rsid w:val="009C3D3C"/>
    <w:rsid w:val="009D38CF"/>
    <w:rsid w:val="009E0573"/>
    <w:rsid w:val="009E51C6"/>
    <w:rsid w:val="009F461C"/>
    <w:rsid w:val="009F575E"/>
    <w:rsid w:val="009F6E8F"/>
    <w:rsid w:val="00A01494"/>
    <w:rsid w:val="00A03FB1"/>
    <w:rsid w:val="00A501AB"/>
    <w:rsid w:val="00A60865"/>
    <w:rsid w:val="00A81391"/>
    <w:rsid w:val="00A8573D"/>
    <w:rsid w:val="00A86683"/>
    <w:rsid w:val="00A93E65"/>
    <w:rsid w:val="00A94ECB"/>
    <w:rsid w:val="00AA10C7"/>
    <w:rsid w:val="00AA5714"/>
    <w:rsid w:val="00AB098E"/>
    <w:rsid w:val="00AB11CC"/>
    <w:rsid w:val="00AD1A9D"/>
    <w:rsid w:val="00AD53C8"/>
    <w:rsid w:val="00AE14E6"/>
    <w:rsid w:val="00AF1912"/>
    <w:rsid w:val="00AF29DA"/>
    <w:rsid w:val="00AF4C3B"/>
    <w:rsid w:val="00B0009A"/>
    <w:rsid w:val="00B01C57"/>
    <w:rsid w:val="00B06C7D"/>
    <w:rsid w:val="00B0743B"/>
    <w:rsid w:val="00B07477"/>
    <w:rsid w:val="00B07F7F"/>
    <w:rsid w:val="00B2583E"/>
    <w:rsid w:val="00B32270"/>
    <w:rsid w:val="00B33411"/>
    <w:rsid w:val="00B368F1"/>
    <w:rsid w:val="00B40AA9"/>
    <w:rsid w:val="00B434DC"/>
    <w:rsid w:val="00B504F3"/>
    <w:rsid w:val="00B55C5F"/>
    <w:rsid w:val="00B612E1"/>
    <w:rsid w:val="00B81E22"/>
    <w:rsid w:val="00B94FC9"/>
    <w:rsid w:val="00BA06C8"/>
    <w:rsid w:val="00BB2CFE"/>
    <w:rsid w:val="00BB727F"/>
    <w:rsid w:val="00BC0DA1"/>
    <w:rsid w:val="00BC6D45"/>
    <w:rsid w:val="00BD1278"/>
    <w:rsid w:val="00BD60CC"/>
    <w:rsid w:val="00BF6592"/>
    <w:rsid w:val="00BF74E1"/>
    <w:rsid w:val="00C0295D"/>
    <w:rsid w:val="00C070B4"/>
    <w:rsid w:val="00C07B32"/>
    <w:rsid w:val="00C150D9"/>
    <w:rsid w:val="00C20F9D"/>
    <w:rsid w:val="00C21983"/>
    <w:rsid w:val="00C23289"/>
    <w:rsid w:val="00C36056"/>
    <w:rsid w:val="00C41153"/>
    <w:rsid w:val="00C4562E"/>
    <w:rsid w:val="00C529CF"/>
    <w:rsid w:val="00C64687"/>
    <w:rsid w:val="00C65C18"/>
    <w:rsid w:val="00C665AF"/>
    <w:rsid w:val="00C67CA8"/>
    <w:rsid w:val="00C73FD9"/>
    <w:rsid w:val="00C74A13"/>
    <w:rsid w:val="00C768A9"/>
    <w:rsid w:val="00C836FE"/>
    <w:rsid w:val="00C83AFA"/>
    <w:rsid w:val="00C96168"/>
    <w:rsid w:val="00CD00F7"/>
    <w:rsid w:val="00CD050C"/>
    <w:rsid w:val="00CD7B23"/>
    <w:rsid w:val="00CF31E9"/>
    <w:rsid w:val="00D11F43"/>
    <w:rsid w:val="00D161DD"/>
    <w:rsid w:val="00D16D8A"/>
    <w:rsid w:val="00D17268"/>
    <w:rsid w:val="00D214CA"/>
    <w:rsid w:val="00D23188"/>
    <w:rsid w:val="00D249CF"/>
    <w:rsid w:val="00D334F3"/>
    <w:rsid w:val="00D364DC"/>
    <w:rsid w:val="00D43A06"/>
    <w:rsid w:val="00D52E56"/>
    <w:rsid w:val="00D532C6"/>
    <w:rsid w:val="00D54EAD"/>
    <w:rsid w:val="00DA0701"/>
    <w:rsid w:val="00DA7BF9"/>
    <w:rsid w:val="00DC2BC1"/>
    <w:rsid w:val="00DD422C"/>
    <w:rsid w:val="00DF0872"/>
    <w:rsid w:val="00E0424B"/>
    <w:rsid w:val="00E07842"/>
    <w:rsid w:val="00E0794C"/>
    <w:rsid w:val="00E323D0"/>
    <w:rsid w:val="00E57D95"/>
    <w:rsid w:val="00E65E6B"/>
    <w:rsid w:val="00E71ABB"/>
    <w:rsid w:val="00E724A1"/>
    <w:rsid w:val="00E75888"/>
    <w:rsid w:val="00E92CFA"/>
    <w:rsid w:val="00EA44C7"/>
    <w:rsid w:val="00EB172E"/>
    <w:rsid w:val="00EB3B39"/>
    <w:rsid w:val="00EC3E01"/>
    <w:rsid w:val="00ED4168"/>
    <w:rsid w:val="00ED5B6A"/>
    <w:rsid w:val="00EF2CE4"/>
    <w:rsid w:val="00EF3EE9"/>
    <w:rsid w:val="00EF7E72"/>
    <w:rsid w:val="00F05BC2"/>
    <w:rsid w:val="00F1049B"/>
    <w:rsid w:val="00F1188B"/>
    <w:rsid w:val="00F140BC"/>
    <w:rsid w:val="00F15A75"/>
    <w:rsid w:val="00F16E13"/>
    <w:rsid w:val="00F4536B"/>
    <w:rsid w:val="00F45D8D"/>
    <w:rsid w:val="00F475CE"/>
    <w:rsid w:val="00F5393C"/>
    <w:rsid w:val="00F766F8"/>
    <w:rsid w:val="00F91EDB"/>
    <w:rsid w:val="00F947F2"/>
    <w:rsid w:val="00FB27ED"/>
    <w:rsid w:val="00FE0F46"/>
    <w:rsid w:val="00FE7698"/>
    <w:rsid w:val="00FF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BC39F4"/>
  <w15:docId w15:val="{2C075D8F-1B37-40C5-9D49-B7AD0BD3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61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460" w:right="632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B504F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04F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E1C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1CBB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E1C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1CBB"/>
    <w:rPr>
      <w:rFonts w:ascii="Calibri" w:eastAsia="Calibri" w:hAnsi="Calibri" w:cs="Calibri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C64687"/>
    <w:rPr>
      <w:rFonts w:ascii="Calibri" w:eastAsia="Calibri" w:hAnsi="Calibri" w:cs="Calibri"/>
      <w:sz w:val="24"/>
      <w:szCs w:val="24"/>
      <w:lang w:bidi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4668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93E65"/>
    <w:pPr>
      <w:widowControl/>
      <w:autoSpaceDE/>
      <w:autoSpaceDN/>
    </w:pPr>
    <w:rPr>
      <w:rFonts w:eastAsiaTheme="minorHAnsi"/>
      <w:lang w:bidi="ar-SA"/>
    </w:rPr>
  </w:style>
  <w:style w:type="paragraph" w:styleId="Revision">
    <w:name w:val="Revision"/>
    <w:hidden/>
    <w:uiPriority w:val="99"/>
    <w:semiHidden/>
    <w:rsid w:val="00C41153"/>
    <w:pPr>
      <w:widowControl/>
      <w:autoSpaceDE/>
      <w:autoSpaceDN/>
    </w:pPr>
    <w:rPr>
      <w:rFonts w:ascii="Calibri" w:eastAsia="Calibri" w:hAnsi="Calibri" w:cs="Calibri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97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7C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7CDF"/>
    <w:rPr>
      <w:rFonts w:ascii="Calibri" w:eastAsia="Calibri" w:hAnsi="Calibri" w:cs="Calibri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C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7CDF"/>
    <w:rPr>
      <w:rFonts w:ascii="Calibri" w:eastAsia="Calibri" w:hAnsi="Calibri" w:cs="Calibri"/>
      <w:b/>
      <w:bCs/>
      <w:sz w:val="20"/>
      <w:szCs w:val="20"/>
      <w:lang w:bidi="en-US"/>
    </w:rPr>
  </w:style>
  <w:style w:type="table" w:customStyle="1" w:styleId="ListTable2-Accent51">
    <w:name w:val="List Table 2 - Accent 51"/>
    <w:basedOn w:val="TableNormal"/>
    <w:next w:val="ListTable2-Accent5"/>
    <w:uiPriority w:val="47"/>
    <w:rsid w:val="00C73FD9"/>
    <w:pPr>
      <w:widowControl/>
      <w:autoSpaceDE/>
      <w:autoSpaceDN/>
    </w:pPr>
    <w:rPr>
      <w:kern w:val="2"/>
      <w14:ligatures w14:val="standardContextual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ListTable2-Accent5">
    <w:name w:val="List Table 2 Accent 5"/>
    <w:basedOn w:val="TableNormal"/>
    <w:uiPriority w:val="47"/>
    <w:rsid w:val="00C73FD9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-Accent11">
    <w:name w:val="Grid Table 4 - Accent 11"/>
    <w:basedOn w:val="TableNormal"/>
    <w:next w:val="GridTable4-Accent1"/>
    <w:uiPriority w:val="49"/>
    <w:rsid w:val="00C21983"/>
    <w:pPr>
      <w:widowControl/>
      <w:autoSpaceDE/>
      <w:autoSpaceDN/>
    </w:pPr>
    <w:rPr>
      <w:rFonts w:eastAsia="Times New Roman"/>
      <w:sz w:val="21"/>
      <w:szCs w:val="21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4-Accent12">
    <w:name w:val="Grid Table 4 - Accent 12"/>
    <w:basedOn w:val="TableNormal"/>
    <w:next w:val="GridTable4-Accent1"/>
    <w:uiPriority w:val="49"/>
    <w:rsid w:val="00C21983"/>
    <w:pPr>
      <w:widowControl/>
      <w:autoSpaceDE/>
      <w:autoSpaceDN/>
    </w:pPr>
    <w:rPr>
      <w:rFonts w:eastAsia="Times New Roman"/>
      <w:sz w:val="21"/>
      <w:szCs w:val="21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4-Accent13">
    <w:name w:val="Grid Table 4 - Accent 13"/>
    <w:basedOn w:val="TableNormal"/>
    <w:next w:val="GridTable4-Accent1"/>
    <w:uiPriority w:val="49"/>
    <w:rsid w:val="00C21983"/>
    <w:pPr>
      <w:widowControl/>
      <w:autoSpaceDE/>
      <w:autoSpaceDN/>
    </w:pPr>
    <w:rPr>
      <w:rFonts w:eastAsia="Times New Roman"/>
      <w:sz w:val="21"/>
      <w:szCs w:val="21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Grid">
    <w:name w:val="Table Grid"/>
    <w:basedOn w:val="TableNormal"/>
    <w:uiPriority w:val="39"/>
    <w:rsid w:val="00C21983"/>
    <w:pPr>
      <w:widowControl/>
      <w:autoSpaceDE/>
      <w:autoSpaceDN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14">
    <w:name w:val="Grid Table 4 - Accent 14"/>
    <w:basedOn w:val="TableNormal"/>
    <w:next w:val="GridTable4-Accent1"/>
    <w:uiPriority w:val="49"/>
    <w:rsid w:val="00C21983"/>
    <w:pPr>
      <w:widowControl/>
      <w:autoSpaceDE/>
      <w:autoSpaceDN/>
    </w:pPr>
    <w:rPr>
      <w:rFonts w:eastAsia="Times New Roman"/>
      <w:sz w:val="21"/>
      <w:szCs w:val="21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TableGrid1">
    <w:name w:val="Table Grid1"/>
    <w:basedOn w:val="TableNormal"/>
    <w:next w:val="TableGrid"/>
    <w:uiPriority w:val="39"/>
    <w:rsid w:val="00C21983"/>
    <w:pPr>
      <w:widowControl/>
      <w:autoSpaceDE/>
      <w:autoSpaceDN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C21983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TitleNTP">
    <w:name w:val="Title NTP"/>
    <w:basedOn w:val="Normal"/>
    <w:link w:val="TitleNTPChar"/>
    <w:uiPriority w:val="1"/>
    <w:qFormat/>
    <w:rsid w:val="004266E0"/>
    <w:pPr>
      <w:tabs>
        <w:tab w:val="left" w:pos="100"/>
        <w:tab w:val="left" w:pos="8409"/>
      </w:tabs>
      <w:spacing w:before="2640"/>
      <w:jc w:val="center"/>
    </w:pPr>
    <w:rPr>
      <w:b/>
      <w:color w:val="00529C"/>
      <w:sz w:val="40"/>
    </w:rPr>
  </w:style>
  <w:style w:type="character" w:customStyle="1" w:styleId="TitleNTPChar">
    <w:name w:val="Title NTP Char"/>
    <w:basedOn w:val="DefaultParagraphFont"/>
    <w:link w:val="TitleNTP"/>
    <w:uiPriority w:val="1"/>
    <w:rsid w:val="004266E0"/>
    <w:rPr>
      <w:rFonts w:ascii="Calibri" w:eastAsia="Calibri" w:hAnsi="Calibri" w:cs="Calibri"/>
      <w:b/>
      <w:color w:val="00529C"/>
      <w:sz w:val="40"/>
      <w:lang w:bidi="en-US"/>
    </w:rPr>
  </w:style>
  <w:style w:type="paragraph" w:customStyle="1" w:styleId="Heading1NTP">
    <w:name w:val="Heading 1 NTP"/>
    <w:basedOn w:val="Normal"/>
    <w:link w:val="Heading1NTPChar"/>
    <w:uiPriority w:val="1"/>
    <w:qFormat/>
    <w:rsid w:val="004266E0"/>
    <w:pPr>
      <w:keepNext/>
      <w:keepLines/>
      <w:widowControl/>
      <w:autoSpaceDE/>
      <w:autoSpaceDN/>
      <w:spacing w:before="120"/>
      <w:outlineLvl w:val="1"/>
    </w:pPr>
    <w:rPr>
      <w:rFonts w:asciiTheme="minorHAnsi" w:eastAsiaTheme="majorEastAsia" w:hAnsiTheme="minorHAnsi" w:cstheme="minorHAnsi"/>
      <w:b/>
      <w:color w:val="00529C"/>
      <w:sz w:val="28"/>
      <w:szCs w:val="28"/>
      <w:lang w:bidi="ar-SA"/>
    </w:rPr>
  </w:style>
  <w:style w:type="character" w:customStyle="1" w:styleId="Heading1NTPChar">
    <w:name w:val="Heading 1 NTP Char"/>
    <w:basedOn w:val="DefaultParagraphFont"/>
    <w:link w:val="Heading1NTP"/>
    <w:uiPriority w:val="1"/>
    <w:rsid w:val="004266E0"/>
    <w:rPr>
      <w:rFonts w:eastAsiaTheme="majorEastAsia" w:cstheme="minorHAnsi"/>
      <w:b/>
      <w:color w:val="00529C"/>
      <w:sz w:val="28"/>
      <w:szCs w:val="28"/>
    </w:rPr>
  </w:style>
  <w:style w:type="paragraph" w:customStyle="1" w:styleId="Heading2NTP">
    <w:name w:val="Heading 2 NTP"/>
    <w:basedOn w:val="Normal"/>
    <w:link w:val="Heading2NTPChar"/>
    <w:uiPriority w:val="1"/>
    <w:qFormat/>
    <w:rsid w:val="004266E0"/>
    <w:pPr>
      <w:spacing w:before="120"/>
    </w:pPr>
    <w:rPr>
      <w:rFonts w:asciiTheme="minorHAnsi" w:hAnsiTheme="minorHAnsi" w:cstheme="minorHAnsi"/>
      <w:b/>
      <w:color w:val="548DD4" w:themeColor="text2" w:themeTint="99"/>
      <w:sz w:val="26"/>
      <w:szCs w:val="26"/>
    </w:rPr>
  </w:style>
  <w:style w:type="character" w:customStyle="1" w:styleId="Heading2NTPChar">
    <w:name w:val="Heading 2 NTP Char"/>
    <w:basedOn w:val="DefaultParagraphFont"/>
    <w:link w:val="Heading2NTP"/>
    <w:uiPriority w:val="1"/>
    <w:rsid w:val="004266E0"/>
    <w:rPr>
      <w:rFonts w:eastAsia="Calibri" w:cstheme="minorHAnsi"/>
      <w:b/>
      <w:color w:val="548DD4" w:themeColor="text2" w:themeTint="99"/>
      <w:sz w:val="26"/>
      <w:szCs w:val="26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3961C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2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30286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4219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6965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5967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554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3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9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22439">
          <w:marLeft w:val="17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7479">
          <w:marLeft w:val="17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7495">
          <w:marLeft w:val="17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642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3140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707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7909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109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edicare.gov/plan-compare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edicare.gov/care-compar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1C175FCA24DE40AB3F308194DEC429" ma:contentTypeVersion="19" ma:contentTypeDescription="Create a new document." ma:contentTypeScope="" ma:versionID="996ba1c482c0226ab377ca032e001d02">
  <xsd:schema xmlns:xsd="http://www.w3.org/2001/XMLSchema" xmlns:xs="http://www.w3.org/2001/XMLSchema" xmlns:p="http://schemas.microsoft.com/office/2006/metadata/properties" xmlns:ns2="5b56ea1a-d7a8-4108-bd48-b9bc8352bb84" xmlns:ns3="d1f4259d-3c17-4a13-b9c7-89319a6eeb97" targetNamespace="http://schemas.microsoft.com/office/2006/metadata/properties" ma:root="true" ma:fieldsID="8558aa5bbadd4fb5dcf6f8bebbc25466" ns2:_="" ns3:_="">
    <xsd:import namespace="5b56ea1a-d7a8-4108-bd48-b9bc8352bb84"/>
    <xsd:import namespace="d1f4259d-3c17-4a13-b9c7-89319a6eeb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DateandTime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56ea1a-d7a8-4108-bd48-b9bc8352b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48c427d-34c0-4c13-a893-fc79ee00c8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andTime" ma:index="23" nillable="true" ma:displayName="Date and Time" ma:format="DateTime" ma:internalName="DateandTime">
      <xsd:simpleType>
        <xsd:restriction base="dms:DateTim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f4259d-3c17-4a13-b9c7-89319a6eeb9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894e3659-56bd-4940-bfdc-6cf5fa2513f3}" ma:internalName="TaxCatchAll" ma:showField="CatchAllData" ma:web="d1f4259d-3c17-4a13-b9c7-89319a6eeb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f4259d-3c17-4a13-b9c7-89319a6eeb97" xsi:nil="true"/>
    <DateandTime xmlns="5b56ea1a-d7a8-4108-bd48-b9bc8352bb84" xsi:nil="true"/>
    <lcf76f155ced4ddcb4097134ff3c332f xmlns="5b56ea1a-d7a8-4108-bd48-b9bc8352bb8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4EB19B7-93A5-481B-A53A-908A70A4F6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1AFFE7-23E4-4DBC-96BE-48F833820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56ea1a-d7a8-4108-bd48-b9bc8352bb84"/>
    <ds:schemaRef ds:uri="d1f4259d-3c17-4a13-b9c7-89319a6eeb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F8C64A-930F-46D6-9DF6-F2B4CCAF75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6E44B5-CB26-4989-A3D5-B3449A543ABA}">
  <ds:schemaRefs>
    <ds:schemaRef ds:uri="http://schemas.microsoft.com/office/2006/metadata/properties"/>
    <ds:schemaRef ds:uri="http://schemas.microsoft.com/office/infopath/2007/PartnerControls"/>
    <ds:schemaRef ds:uri="d1f4259d-3c17-4a13-b9c7-89319a6eeb97"/>
    <ds:schemaRef ds:uri="5b56ea1a-d7a8-4108-bd48-b9bc8352bb8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1765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2019-2020 Standard Drug Costs</vt:lpstr>
    </vt:vector>
  </TitlesOfParts>
  <Company>CMS</Company>
  <LinksUpToDate>false</LinksUpToDate>
  <CharactersWithSpaces>11803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 Standard Drug Costs</dc:title>
  <dc:subject>2019 and 2020 Drug Costs</dc:subject>
  <dc:creator>National Training Program</dc:creator>
  <cp:keywords>Drug costs</cp:keywords>
  <cp:lastModifiedBy>DE</cp:lastModifiedBy>
  <cp:revision>19</cp:revision>
  <dcterms:created xsi:type="dcterms:W3CDTF">2024-11-13T20:37:00Z</dcterms:created>
  <dcterms:modified xsi:type="dcterms:W3CDTF">2024-12-19T15:16:00Z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2020-01-14T00:00:00Z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2020-10-27T00:00:00Z</vt:filetime>
  </property>
  <property fmtid="{D5CDD505-2E9C-101B-9397-08002B2CF9AE}" pid="5" name="ContentTypeId">
    <vt:lpwstr>0x0101000D1C175FCA24DE40AB3F308194DEC429</vt:lpwstr>
  </property>
</Properties>
</file>